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7F3F" w14:textId="7C50D611" w:rsidR="00FA781E" w:rsidRPr="0078391A" w:rsidRDefault="001C0D34" w:rsidP="009878D0">
      <w:pPr>
        <w:spacing w:after="0" w:line="240" w:lineRule="auto"/>
        <w:jc w:val="right"/>
        <w:rPr>
          <w:rFonts w:ascii="Times New Roman" w:hAnsi="Times New Roman" w:cs="Times New Roman"/>
          <w:sz w:val="28"/>
          <w:szCs w:val="28"/>
        </w:rPr>
      </w:pPr>
      <w:r w:rsidRPr="0078391A">
        <w:rPr>
          <w:rFonts w:ascii="Times New Roman" w:hAnsi="Times New Roman" w:cs="Times New Roman"/>
          <w:sz w:val="28"/>
          <w:szCs w:val="28"/>
        </w:rPr>
        <w:t>Anexa nr.</w:t>
      </w:r>
      <w:r w:rsidR="00CD3ADC" w:rsidRPr="0078391A">
        <w:rPr>
          <w:rFonts w:ascii="Times New Roman" w:hAnsi="Times New Roman" w:cs="Times New Roman"/>
          <w:sz w:val="28"/>
          <w:szCs w:val="28"/>
        </w:rPr>
        <w:t xml:space="preserve"> 4</w:t>
      </w:r>
    </w:p>
    <w:p w14:paraId="5F3965BD" w14:textId="77777777" w:rsidR="0078391A" w:rsidRPr="00C65D37" w:rsidRDefault="0078391A" w:rsidP="0078391A">
      <w:pPr>
        <w:spacing w:after="0" w:line="240" w:lineRule="auto"/>
        <w:jc w:val="right"/>
        <w:rPr>
          <w:rFonts w:ascii="Times New Roman" w:eastAsia="Calibri" w:hAnsi="Times New Roman" w:cs="Times New Roman"/>
          <w:sz w:val="28"/>
          <w:szCs w:val="28"/>
        </w:rPr>
      </w:pPr>
      <w:r w:rsidRPr="00C65D37">
        <w:rPr>
          <w:rFonts w:ascii="Times New Roman" w:eastAsia="Calibri" w:hAnsi="Times New Roman" w:cs="Times New Roman"/>
          <w:sz w:val="28"/>
          <w:szCs w:val="28"/>
        </w:rPr>
        <w:t xml:space="preserve">La Politica </w:t>
      </w:r>
      <w:r>
        <w:rPr>
          <w:rFonts w:ascii="Times New Roman" w:eastAsia="Calibri" w:hAnsi="Times New Roman" w:cs="Times New Roman"/>
          <w:sz w:val="28"/>
          <w:szCs w:val="28"/>
        </w:rPr>
        <w:t>de</w:t>
      </w:r>
      <w:r w:rsidRPr="00C65D37">
        <w:rPr>
          <w:rFonts w:ascii="Times New Roman" w:eastAsia="Calibri" w:hAnsi="Times New Roman" w:cs="Times New Roman"/>
          <w:sz w:val="28"/>
          <w:szCs w:val="28"/>
        </w:rPr>
        <w:t xml:space="preserve"> Protecție </w:t>
      </w:r>
      <w:r>
        <w:rPr>
          <w:rFonts w:ascii="Times New Roman" w:eastAsia="Calibri" w:hAnsi="Times New Roman" w:cs="Times New Roman"/>
          <w:sz w:val="28"/>
          <w:szCs w:val="28"/>
        </w:rPr>
        <w:t xml:space="preserve">a </w:t>
      </w:r>
      <w:r w:rsidRPr="00C65D37">
        <w:rPr>
          <w:rFonts w:ascii="Times New Roman" w:eastAsia="Calibri" w:hAnsi="Times New Roman" w:cs="Times New Roman"/>
          <w:sz w:val="28"/>
          <w:szCs w:val="28"/>
        </w:rPr>
        <w:t>Copilului</w:t>
      </w:r>
    </w:p>
    <w:p w14:paraId="44314A87" w14:textId="77777777" w:rsidR="009878D0" w:rsidRDefault="009878D0" w:rsidP="001C0D34">
      <w:pPr>
        <w:jc w:val="right"/>
        <w:rPr>
          <w:rFonts w:ascii="Times New Roman" w:hAnsi="Times New Roman" w:cs="Times New Roman"/>
          <w:b/>
          <w:sz w:val="28"/>
          <w:szCs w:val="28"/>
        </w:rPr>
      </w:pPr>
    </w:p>
    <w:p w14:paraId="50A95748" w14:textId="77777777" w:rsidR="00CD3ADC" w:rsidRPr="001C0D34" w:rsidRDefault="00CD3ADC" w:rsidP="001C0D34">
      <w:pPr>
        <w:jc w:val="right"/>
        <w:rPr>
          <w:rFonts w:ascii="Times New Roman" w:hAnsi="Times New Roman" w:cs="Times New Roman"/>
          <w:b/>
          <w:sz w:val="28"/>
          <w:szCs w:val="28"/>
        </w:rPr>
      </w:pPr>
      <w:bookmarkStart w:id="0" w:name="_GoBack"/>
      <w:bookmarkEnd w:id="0"/>
    </w:p>
    <w:p w14:paraId="05CC2A6B" w14:textId="25DE6C98" w:rsidR="001C0D34" w:rsidRDefault="001C0D34" w:rsidP="001C0D34">
      <w:pPr>
        <w:jc w:val="center"/>
        <w:rPr>
          <w:rFonts w:ascii="Times New Roman" w:hAnsi="Times New Roman" w:cs="Times New Roman"/>
          <w:b/>
          <w:sz w:val="28"/>
          <w:szCs w:val="28"/>
        </w:rPr>
      </w:pPr>
      <w:r w:rsidRPr="001C0D34">
        <w:rPr>
          <w:rFonts w:ascii="Times New Roman" w:hAnsi="Times New Roman" w:cs="Times New Roman"/>
          <w:b/>
          <w:sz w:val="28"/>
          <w:szCs w:val="28"/>
        </w:rPr>
        <w:t>Codul de conduită al angajaților din cadrul DPDC sector/Servicii</w:t>
      </w:r>
      <w:r w:rsidR="00144863">
        <w:rPr>
          <w:rFonts w:ascii="Times New Roman" w:hAnsi="Times New Roman" w:cs="Times New Roman"/>
          <w:b/>
          <w:sz w:val="28"/>
          <w:szCs w:val="28"/>
        </w:rPr>
        <w:t>lor de pe lângă DGPDC</w:t>
      </w:r>
    </w:p>
    <w:p w14:paraId="1C6706D7" w14:textId="77777777" w:rsidR="00161D97" w:rsidRDefault="00161D97" w:rsidP="001C0D34">
      <w:pPr>
        <w:jc w:val="center"/>
        <w:rPr>
          <w:rFonts w:ascii="Times New Roman" w:hAnsi="Times New Roman" w:cs="Times New Roman"/>
          <w:b/>
          <w:sz w:val="28"/>
          <w:szCs w:val="28"/>
        </w:rPr>
      </w:pPr>
    </w:p>
    <w:p w14:paraId="7156ECEE" w14:textId="697585B2" w:rsidR="001C0D34" w:rsidRPr="00161D97" w:rsidRDefault="001C0D34" w:rsidP="00161D97">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Codul de conduită al colaboratorului instituției este elaborat în baza:</w:t>
      </w:r>
    </w:p>
    <w:p w14:paraId="5C96E6A3" w14:textId="0481F92D" w:rsidR="001C0D34" w:rsidRPr="00161D97" w:rsidRDefault="001C0D34" w:rsidP="00161D97">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Legii nr.140/2013 privind protecția specială a copiilor aflați în situație de risc și a copiilor separați de părinți;</w:t>
      </w:r>
    </w:p>
    <w:p w14:paraId="0940D9B7" w14:textId="06C7C67A" w:rsidR="001C0D34" w:rsidRPr="00161D97" w:rsidRDefault="001C0D34" w:rsidP="00161D97">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Legii nr. 547/2003 privind asistența socială;</w:t>
      </w:r>
    </w:p>
    <w:p w14:paraId="3915FA95" w14:textId="28892CC6" w:rsidR="001C0D34" w:rsidRPr="00161D97" w:rsidRDefault="001C0D34" w:rsidP="00161D97">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Standardele minime de calitate aprobate prin Hotărâri de Guvern;</w:t>
      </w:r>
    </w:p>
    <w:p w14:paraId="31876F7D" w14:textId="09549347" w:rsidR="001C0D34" w:rsidRPr="00E42239" w:rsidRDefault="001C0D34" w:rsidP="00161D97">
      <w:pPr>
        <w:pStyle w:val="Listparagraf"/>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Regulamentului DGPDC aprobat prin Decizia Consiliului municipal Chișinău </w:t>
      </w:r>
      <w:r w:rsidRPr="00E42239">
        <w:rPr>
          <w:rFonts w:ascii="Times New Roman" w:hAnsi="Times New Roman" w:cs="Times New Roman"/>
          <w:sz w:val="28"/>
          <w:szCs w:val="28"/>
        </w:rPr>
        <w:t xml:space="preserve">nr. </w:t>
      </w:r>
      <w:r w:rsidR="00792782" w:rsidRPr="00E42239">
        <w:rPr>
          <w:rFonts w:ascii="Times New Roman" w:hAnsi="Times New Roman" w:cs="Times New Roman"/>
          <w:sz w:val="28"/>
          <w:szCs w:val="28"/>
        </w:rPr>
        <w:t>22/7</w:t>
      </w:r>
      <w:r w:rsidRPr="00E42239">
        <w:rPr>
          <w:rFonts w:ascii="Times New Roman" w:hAnsi="Times New Roman" w:cs="Times New Roman"/>
          <w:sz w:val="28"/>
          <w:szCs w:val="28"/>
        </w:rPr>
        <w:t xml:space="preserve"> din </w:t>
      </w:r>
      <w:r w:rsidR="00E42239" w:rsidRPr="00E42239">
        <w:rPr>
          <w:rFonts w:ascii="Times New Roman" w:hAnsi="Times New Roman" w:cs="Times New Roman"/>
          <w:sz w:val="28"/>
          <w:szCs w:val="28"/>
        </w:rPr>
        <w:t>22 decembrie 2020</w:t>
      </w:r>
      <w:r w:rsidRPr="00E42239">
        <w:rPr>
          <w:rFonts w:ascii="Times New Roman" w:hAnsi="Times New Roman" w:cs="Times New Roman"/>
          <w:sz w:val="28"/>
          <w:szCs w:val="28"/>
        </w:rPr>
        <w:t>.</w:t>
      </w:r>
    </w:p>
    <w:p w14:paraId="38303E0B" w14:textId="1D600E17" w:rsidR="001C0D34" w:rsidRPr="00161D97" w:rsidRDefault="001C0D34" w:rsidP="00161D97">
      <w:pPr>
        <w:pStyle w:val="Listparagraf"/>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Codul este aplicabil tuturor angajaților instituției și tuturor persoanelor adulte, care intră în contact cu beneficiarii (voluntarii, donatorii, oaspeți, rude, studenți, jurnaliști, distribuitori etc.).</w:t>
      </w:r>
    </w:p>
    <w:p w14:paraId="09094F04" w14:textId="0078D299" w:rsidR="001C0D34" w:rsidRPr="00161D97" w:rsidRDefault="001C0D34" w:rsidP="00161D97">
      <w:pPr>
        <w:pStyle w:val="Listparagraf"/>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Codul nu substituie legile și regulamentele în vigoare din domeniul protecției copilului și nici nu poate contravin acestora.</w:t>
      </w:r>
    </w:p>
    <w:p w14:paraId="75CE9602" w14:textId="6D7055C4" w:rsidR="001C0D34" w:rsidRPr="00161D97" w:rsidRDefault="001C0D34" w:rsidP="00161D97">
      <w:pPr>
        <w:pStyle w:val="Listparagraf"/>
        <w:numPr>
          <w:ilvl w:val="0"/>
          <w:numId w:val="1"/>
        </w:numPr>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Scopul și obiectivele Codului</w:t>
      </w:r>
    </w:p>
    <w:p w14:paraId="09972968" w14:textId="01AAD581" w:rsidR="001C0D34" w:rsidRPr="00161D97" w:rsidRDefault="001C0D34" w:rsidP="00161D97">
      <w:pPr>
        <w:pStyle w:val="Listparagraf"/>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Prezentul cod are drept scop:</w:t>
      </w:r>
    </w:p>
    <w:p w14:paraId="11CD5988" w14:textId="43B23C3D" w:rsidR="001C0D34" w:rsidRPr="00161D97" w:rsidRDefault="001C0D34" w:rsidP="00161D97">
      <w:pPr>
        <w:pStyle w:val="Listparagraf"/>
        <w:numPr>
          <w:ilvl w:val="0"/>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Instituirea unor standarde unice de conduită a angajaților entității;</w:t>
      </w:r>
    </w:p>
    <w:p w14:paraId="27BDCE0C" w14:textId="2B6567F6" w:rsidR="001C0D34" w:rsidRPr="00161D97" w:rsidRDefault="001C0D34" w:rsidP="00161D97">
      <w:pPr>
        <w:pStyle w:val="Listparagraf"/>
        <w:numPr>
          <w:ilvl w:val="0"/>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Stabilirea unor standarde și reguli de conduită pentru angajații entității și toate persoanele adulte, care intră în contact cu beneficiarii.</w:t>
      </w:r>
    </w:p>
    <w:p w14:paraId="0F45BE86" w14:textId="5EB525C1" w:rsidR="001C0D34" w:rsidRPr="00161D97" w:rsidRDefault="008F093D" w:rsidP="00161D97">
      <w:pPr>
        <w:pStyle w:val="Listparagraf"/>
        <w:numPr>
          <w:ilvl w:val="0"/>
          <w:numId w:val="4"/>
        </w:numPr>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Scopul prezentului Cod poate fi realizat prin intermediul următoarelor obiective:</w:t>
      </w:r>
    </w:p>
    <w:p w14:paraId="66764B1B" w14:textId="573B69BB" w:rsidR="008F093D" w:rsidRPr="00161D97" w:rsidRDefault="008F093D" w:rsidP="00161D97">
      <w:pPr>
        <w:pStyle w:val="Listparagraf"/>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autodisciplinarea persoanelor responsabile de îngrijire, întreținerea, instruirea și educarea beneficiarilor, prin asumarea conținutului acestui Cod;</w:t>
      </w:r>
    </w:p>
    <w:p w14:paraId="110808D6" w14:textId="75642A67" w:rsidR="008F093D" w:rsidRPr="00161D97" w:rsidRDefault="008F093D" w:rsidP="00161D97">
      <w:pPr>
        <w:pStyle w:val="Listparagraf"/>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menținerea unui grad înalt de profesionalism în exercitarea atribuțiilor și funcțiilor personalului din entitate, responsabil de îngrijirea, întreținerea, instruirea și educarea beneficiarilor;</w:t>
      </w:r>
    </w:p>
    <w:p w14:paraId="50A5E6AC" w14:textId="7B2F1F01" w:rsidR="008F093D" w:rsidRPr="00161D97" w:rsidRDefault="008F093D" w:rsidP="00161D97">
      <w:pPr>
        <w:pStyle w:val="Listparagraf"/>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prevenirea și/sau reducerea practicilor inadecvate si/sau imorale ce pot apărea în entitate;</w:t>
      </w:r>
    </w:p>
    <w:p w14:paraId="15AD0D24" w14:textId="1E7DBD81" w:rsidR="008F093D" w:rsidRDefault="008F093D" w:rsidP="00161D97">
      <w:pPr>
        <w:pStyle w:val="Listparagraf"/>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facilitarea promovării și manifestării unor valori și principii aplicabile în spațiul social.</w:t>
      </w:r>
    </w:p>
    <w:p w14:paraId="34D5D57B" w14:textId="3C4EDF9E" w:rsidR="001C0D34" w:rsidRPr="00161D97" w:rsidRDefault="008F093D" w:rsidP="00161D97">
      <w:pPr>
        <w:pStyle w:val="Listparagraf"/>
        <w:numPr>
          <w:ilvl w:val="0"/>
          <w:numId w:val="1"/>
        </w:numPr>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Obiectivul Codului:</w:t>
      </w:r>
    </w:p>
    <w:p w14:paraId="38E5806C" w14:textId="3377D54F" w:rsidR="008F093D" w:rsidRDefault="008F093D" w:rsidP="00161D97">
      <w:pPr>
        <w:pStyle w:val="Listparagraf"/>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Codul reglementează </w:t>
      </w:r>
      <w:r w:rsidR="00C24EAA" w:rsidRPr="00161D97">
        <w:rPr>
          <w:rFonts w:ascii="Times New Roman" w:hAnsi="Times New Roman" w:cs="Times New Roman"/>
          <w:sz w:val="28"/>
          <w:szCs w:val="28"/>
        </w:rPr>
        <w:t>raporturile</w:t>
      </w:r>
      <w:r w:rsidRPr="00161D97">
        <w:rPr>
          <w:rFonts w:ascii="Times New Roman" w:hAnsi="Times New Roman" w:cs="Times New Roman"/>
          <w:sz w:val="28"/>
          <w:szCs w:val="28"/>
        </w:rPr>
        <w:t xml:space="preserve"> profesionale dintre angajați și toate persoanele adulte, care intră în contact cu beneficiarii printr-un acord informațional scris. Privind respectarea acestui cod, capabil să contribuie la coeziunea </w:t>
      </w:r>
      <w:r w:rsidR="00C24EAA" w:rsidRPr="00161D97">
        <w:rPr>
          <w:rFonts w:ascii="Times New Roman" w:hAnsi="Times New Roman" w:cs="Times New Roman"/>
          <w:sz w:val="28"/>
          <w:szCs w:val="28"/>
        </w:rPr>
        <w:t>instituțională</w:t>
      </w:r>
      <w:r w:rsidRPr="00161D97">
        <w:rPr>
          <w:rFonts w:ascii="Times New Roman" w:hAnsi="Times New Roman" w:cs="Times New Roman"/>
          <w:sz w:val="28"/>
          <w:szCs w:val="28"/>
        </w:rPr>
        <w:t xml:space="preserve"> și a grupurilor de persoane implicate în activitatea entității prin formarea și menținerea unui climat bazat pe cooperare după reguli corecte</w:t>
      </w:r>
      <w:r w:rsidR="00161D97">
        <w:rPr>
          <w:rFonts w:ascii="Times New Roman" w:hAnsi="Times New Roman" w:cs="Times New Roman"/>
          <w:sz w:val="28"/>
          <w:szCs w:val="28"/>
        </w:rPr>
        <w:t xml:space="preserve"> </w:t>
      </w:r>
      <w:r w:rsidR="00C24EAA" w:rsidRPr="00161D97">
        <w:rPr>
          <w:rFonts w:ascii="Times New Roman" w:hAnsi="Times New Roman" w:cs="Times New Roman"/>
          <w:sz w:val="28"/>
          <w:szCs w:val="28"/>
        </w:rPr>
        <w:t>(anexa 3,4,5)</w:t>
      </w:r>
      <w:r w:rsidRPr="00161D97">
        <w:rPr>
          <w:rFonts w:ascii="Times New Roman" w:hAnsi="Times New Roman" w:cs="Times New Roman"/>
          <w:sz w:val="28"/>
          <w:szCs w:val="28"/>
        </w:rPr>
        <w:t>.</w:t>
      </w:r>
    </w:p>
    <w:p w14:paraId="2933635E" w14:textId="77777777" w:rsidR="00161D97" w:rsidRPr="001B5BD7" w:rsidRDefault="00161D97" w:rsidP="00161D97">
      <w:pPr>
        <w:pStyle w:val="Listparagraf"/>
        <w:tabs>
          <w:tab w:val="left" w:pos="1134"/>
        </w:tabs>
        <w:spacing w:after="0" w:line="240" w:lineRule="auto"/>
        <w:ind w:left="709"/>
        <w:contextualSpacing w:val="0"/>
        <w:jc w:val="both"/>
        <w:rPr>
          <w:rFonts w:ascii="Times New Roman" w:hAnsi="Times New Roman" w:cs="Times New Roman"/>
          <w:sz w:val="8"/>
          <w:szCs w:val="8"/>
        </w:rPr>
      </w:pPr>
    </w:p>
    <w:p w14:paraId="66789DE9" w14:textId="0493AAB2" w:rsidR="008F093D" w:rsidRPr="00161D97" w:rsidRDefault="00C24EAA" w:rsidP="002F7016">
      <w:pPr>
        <w:pStyle w:val="Listparagraf"/>
        <w:numPr>
          <w:ilvl w:val="0"/>
          <w:numId w:val="1"/>
        </w:numPr>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Principii și norme de conduită</w:t>
      </w:r>
    </w:p>
    <w:p w14:paraId="62FA5532" w14:textId="77777777" w:rsidR="00C24EAA" w:rsidRPr="00161D97" w:rsidRDefault="00C24EAA" w:rsidP="00161D97">
      <w:pPr>
        <w:pStyle w:val="Listparagraf"/>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Angajații entității, responsabili de îngrijire, instruire și educației și toate persoanele adulte, care intră în contact cu beneficiarii, trebuie să își desfășoare activitatea profesională în conformitate cu următoarele principii:</w:t>
      </w:r>
    </w:p>
    <w:p w14:paraId="453D917E" w14:textId="4E78C24C"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profesionalism în raport cu beneficiarii;</w:t>
      </w:r>
    </w:p>
    <w:p w14:paraId="6AD80F6B" w14:textId="2EFAAE85"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devotament față de activitatea profesională realizată;</w:t>
      </w:r>
    </w:p>
    <w:p w14:paraId="0BA2C26D" w14:textId="1AE2D6FB"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respect și toleranță de unicitatea și diversitatea beneficiarilor;</w:t>
      </w:r>
    </w:p>
    <w:p w14:paraId="42E40693" w14:textId="3608912A"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colaborare cu colegii și cu toate persoanele adulte, care intră în contact cu beneficiarii,</w:t>
      </w:r>
    </w:p>
    <w:p w14:paraId="7943E52F" w14:textId="38580E99"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onestitate și integritate;</w:t>
      </w:r>
    </w:p>
    <w:p w14:paraId="1DF0F750" w14:textId="449C1AC5"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receptivitate la nevoile beneficiarelor;</w:t>
      </w:r>
    </w:p>
    <w:p w14:paraId="7ECA389A" w14:textId="77777777"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răspundere în fața conducerii entității și a colectivului de angajați;</w:t>
      </w:r>
    </w:p>
    <w:p w14:paraId="16CC1862" w14:textId="77777777"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eficiență și eficacitate;</w:t>
      </w:r>
    </w:p>
    <w:p w14:paraId="4C464AA4" w14:textId="1EBEBFAD"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transparență;</w:t>
      </w:r>
    </w:p>
    <w:p w14:paraId="30082823" w14:textId="30C99E6B" w:rsidR="00C24EAA" w:rsidRPr="00161D97" w:rsidRDefault="00C24EAA" w:rsidP="00161D97">
      <w:pPr>
        <w:pStyle w:val="Listparagraf"/>
        <w:numPr>
          <w:ilvl w:val="0"/>
          <w:numId w:val="8"/>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protecție a datelor cu caracter personal. </w:t>
      </w:r>
    </w:p>
    <w:p w14:paraId="70B90221" w14:textId="1FCC20DF" w:rsidR="00C24EAA" w:rsidRPr="00161D97" w:rsidRDefault="00C24EAA" w:rsidP="00161D97">
      <w:pPr>
        <w:pStyle w:val="Listparagraf"/>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Obligativitatea de cunoaștere și de a aplicare a normelor de conduită</w:t>
      </w:r>
    </w:p>
    <w:p w14:paraId="7515D0EB" w14:textId="00248E42" w:rsidR="00C24EAA" w:rsidRPr="00161D97" w:rsidRDefault="00C24EAA" w:rsidP="00161D97">
      <w:pPr>
        <w:pStyle w:val="Listparagraf"/>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vederea asigurării unui serviciu de calitate, angajații din instituție și toate persoanele adulte, care intră în contact cu beneficiarii, au obligați</w:t>
      </w:r>
      <w:r w:rsidR="00E909F0" w:rsidRPr="00161D97">
        <w:rPr>
          <w:rFonts w:ascii="Times New Roman" w:hAnsi="Times New Roman" w:cs="Times New Roman"/>
          <w:sz w:val="28"/>
          <w:szCs w:val="28"/>
        </w:rPr>
        <w:t>a de a cunoaște, respecta și aplica un set de norme de conduită. Acestea au în vedere:</w:t>
      </w:r>
    </w:p>
    <w:p w14:paraId="15722C42" w14:textId="2FCDBF38" w:rsidR="00E909F0" w:rsidRPr="00161D97" w:rsidRDefault="00E909F0" w:rsidP="00161D97">
      <w:pPr>
        <w:pStyle w:val="Listparagraf"/>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relațiile cu beneficiarii copiii;</w:t>
      </w:r>
    </w:p>
    <w:p w14:paraId="032DA36F" w14:textId="167D30B8" w:rsidR="00E909F0" w:rsidRPr="00161D97" w:rsidRDefault="00E909F0" w:rsidP="00161D97">
      <w:pPr>
        <w:pStyle w:val="Listparagraf"/>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relațiile cu părinții/alt reprezentant legali;</w:t>
      </w:r>
    </w:p>
    <w:p w14:paraId="5C6CCD90" w14:textId="0D7F43BC" w:rsidR="00E909F0" w:rsidRPr="00161D97" w:rsidRDefault="00E909F0" w:rsidP="00161D97">
      <w:pPr>
        <w:pStyle w:val="Listparagraf"/>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relațiile cu colegii;</w:t>
      </w:r>
    </w:p>
    <w:p w14:paraId="665633D9" w14:textId="08AB5FD0" w:rsidR="00E909F0" w:rsidRPr="00161D97" w:rsidRDefault="00E909F0" w:rsidP="00161D97">
      <w:pPr>
        <w:pStyle w:val="Listparagraf"/>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conduita managerială.</w:t>
      </w:r>
    </w:p>
    <w:p w14:paraId="7D862F29" w14:textId="35625E9E" w:rsidR="00C24EAA" w:rsidRPr="00161D97" w:rsidRDefault="00E909F0" w:rsidP="001B5BD7">
      <w:pPr>
        <w:pStyle w:val="Listparagraf"/>
        <w:numPr>
          <w:ilvl w:val="0"/>
          <w:numId w:val="1"/>
        </w:numPr>
        <w:tabs>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Norme de conduită în relațiile cu beneficiarii copiii:</w:t>
      </w:r>
    </w:p>
    <w:p w14:paraId="19D4A154" w14:textId="1E8F20C9" w:rsidR="00E909F0" w:rsidRPr="00161D97" w:rsidRDefault="00E909F0" w:rsidP="00161D97">
      <w:pPr>
        <w:pStyle w:val="Listparagraf"/>
        <w:numPr>
          <w:ilvl w:val="0"/>
          <w:numId w:val="10"/>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acceptabile, a angajaților entității și a tuturor persoanelor adulte, care intră în contact cu beneficiarii, în relațiile cu beneficiarii copiii:</w:t>
      </w:r>
    </w:p>
    <w:p w14:paraId="73E9806E" w14:textId="4F8C9D5E" w:rsidR="00E909F0" w:rsidRPr="00161D97" w:rsidRDefault="00E909F0" w:rsidP="00161D97">
      <w:pPr>
        <w:pStyle w:val="Listparagraf"/>
        <w:numPr>
          <w:ilvl w:val="0"/>
          <w:numId w:val="1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deschidere și atitudine binevoitoare;</w:t>
      </w:r>
    </w:p>
    <w:p w14:paraId="607DF11E" w14:textId="03B553C8" w:rsidR="00E909F0" w:rsidRPr="00161D97" w:rsidRDefault="00E909F0" w:rsidP="00161D97">
      <w:pPr>
        <w:pStyle w:val="Listparagraf"/>
        <w:numPr>
          <w:ilvl w:val="0"/>
          <w:numId w:val="1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tratare respectuoasă;</w:t>
      </w:r>
    </w:p>
    <w:p w14:paraId="5E5BD408" w14:textId="4F428F2B" w:rsidR="00E909F0" w:rsidRPr="00161D97" w:rsidRDefault="00E909F0" w:rsidP="00161D97">
      <w:pPr>
        <w:pStyle w:val="Listparagraf"/>
        <w:numPr>
          <w:ilvl w:val="0"/>
          <w:numId w:val="1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supravegherea permanentă a acestora pe tot parcursul activităților în instituție, precum și în cadrul celor organizate în afara acesteia, în vederea asigurării depline a securității tuturor celor implicați în aceste acțiuni, conform atribuțiilor funcționale;</w:t>
      </w:r>
    </w:p>
    <w:p w14:paraId="477B4641" w14:textId="409A09B5" w:rsidR="00E909F0" w:rsidRPr="00161D97" w:rsidRDefault="00E909F0" w:rsidP="00161D97">
      <w:pPr>
        <w:pStyle w:val="Listparagraf"/>
        <w:numPr>
          <w:ilvl w:val="0"/>
          <w:numId w:val="1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asigurarea protecției fiecărui beneficiar, prin stoparea actului de violență în orice formă și asistența copiilor implicați în cazuri mai puține grave conform  Instrucțiunii privind mecanismul intersectorial de cooperare privind identificarea, evaluarea, referirea, asistența și monitorizarea copiilor vic</w:t>
      </w:r>
      <w:r w:rsidR="001562FF" w:rsidRPr="00161D97">
        <w:rPr>
          <w:rFonts w:ascii="Times New Roman" w:hAnsi="Times New Roman" w:cs="Times New Roman"/>
          <w:sz w:val="28"/>
          <w:szCs w:val="28"/>
        </w:rPr>
        <w:t>time și potențiale victime ale violenței, neglijării, exploatării și traficului, aprobat prin Hotărârea Guvernului nr. 270 din 08.04.2014;</w:t>
      </w:r>
    </w:p>
    <w:p w14:paraId="55119507" w14:textId="0D9D3959" w:rsidR="00E909F0" w:rsidRPr="00161D97" w:rsidRDefault="001562FF" w:rsidP="00161D97">
      <w:pPr>
        <w:pStyle w:val="Listparagraf"/>
        <w:numPr>
          <w:ilvl w:val="0"/>
          <w:numId w:val="10"/>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inaccesibile:</w:t>
      </w:r>
    </w:p>
    <w:p w14:paraId="63ADCC85" w14:textId="71E3728D"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admiterea/aplicarea tratamentelor și pedepselor degradante, a discriminării sub orice formă și aplicării vreunei forme de violență fizică, verbală sau psihică;</w:t>
      </w:r>
    </w:p>
    <w:p w14:paraId="568089C0" w14:textId="6B5B8F73"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admiterea/aplicarea oricărei forme de abuz;</w:t>
      </w:r>
    </w:p>
    <w:p w14:paraId="64D2E9AA" w14:textId="042FDE7D"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lastRenderedPageBreak/>
        <w:t>petrecerea timpului unul la unul cu copilul(în sala de dormit, baie, veceu sau sala de activități);</w:t>
      </w:r>
    </w:p>
    <w:p w14:paraId="156BA150" w14:textId="5F9D5A56"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acceptarea contactului fizic nepotrivit (de ex.: jocurile fizice dure și brutale, gâdilire, lupte etc);</w:t>
      </w:r>
    </w:p>
    <w:p w14:paraId="3B0209BE" w14:textId="2DB0F98C"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dezvoltarea favoritismului;</w:t>
      </w:r>
    </w:p>
    <w:p w14:paraId="7E88E4FE" w14:textId="39F39247"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primirea sau solicitarea de la beneficiari a unor foloase materiale și alte avantaje necuvenite (sume de bani, cadouri sau servicii), indiferent de destinația declarată a acestora;</w:t>
      </w:r>
    </w:p>
    <w:p w14:paraId="503F9172" w14:textId="7B654719"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inițierea sau organizarea proceselor de colectare de la beneficiari a unor foloase materiale și alte avantaje necuvenite;</w:t>
      </w:r>
    </w:p>
    <w:p w14:paraId="77658F14" w14:textId="7A6CF2DC"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implicarea unor activități </w:t>
      </w:r>
      <w:proofErr w:type="spellStart"/>
      <w:r w:rsidRPr="00161D97">
        <w:rPr>
          <w:rFonts w:ascii="Times New Roman" w:hAnsi="Times New Roman" w:cs="Times New Roman"/>
          <w:sz w:val="28"/>
          <w:szCs w:val="28"/>
        </w:rPr>
        <w:t>extracur</w:t>
      </w:r>
      <w:r w:rsidR="0011500C" w:rsidRPr="00161D97">
        <w:rPr>
          <w:rFonts w:ascii="Times New Roman" w:hAnsi="Times New Roman" w:cs="Times New Roman"/>
          <w:sz w:val="28"/>
          <w:szCs w:val="28"/>
        </w:rPr>
        <w:t>r</w:t>
      </w:r>
      <w:r w:rsidRPr="00161D97">
        <w:rPr>
          <w:rFonts w:ascii="Times New Roman" w:hAnsi="Times New Roman" w:cs="Times New Roman"/>
          <w:sz w:val="28"/>
          <w:szCs w:val="28"/>
        </w:rPr>
        <w:t>iculare</w:t>
      </w:r>
      <w:proofErr w:type="spellEnd"/>
      <w:r w:rsidRPr="00161D97">
        <w:rPr>
          <w:rFonts w:ascii="Times New Roman" w:hAnsi="Times New Roman" w:cs="Times New Roman"/>
          <w:sz w:val="28"/>
          <w:szCs w:val="28"/>
        </w:rPr>
        <w:t xml:space="preserve"> contra plată, cadouri sau altor favoruri;</w:t>
      </w:r>
    </w:p>
    <w:p w14:paraId="5174A0E5" w14:textId="53E7BE21" w:rsidR="001562FF" w:rsidRPr="00161D97" w:rsidRDefault="001562FF" w:rsidP="00161D97">
      <w:pPr>
        <w:pStyle w:val="Listparagraf"/>
        <w:numPr>
          <w:ilvl w:val="0"/>
          <w:numId w:val="12"/>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traficul de </w:t>
      </w:r>
      <w:r w:rsidR="0011500C" w:rsidRPr="00161D97">
        <w:rPr>
          <w:rFonts w:ascii="Times New Roman" w:hAnsi="Times New Roman" w:cs="Times New Roman"/>
          <w:sz w:val="28"/>
          <w:szCs w:val="28"/>
        </w:rPr>
        <w:t>influență</w:t>
      </w:r>
      <w:r w:rsidRPr="00161D97">
        <w:rPr>
          <w:rFonts w:ascii="Times New Roman" w:hAnsi="Times New Roman" w:cs="Times New Roman"/>
          <w:sz w:val="28"/>
          <w:szCs w:val="28"/>
        </w:rPr>
        <w:t xml:space="preserve"> și favori</w:t>
      </w:r>
      <w:r w:rsidR="0011500C" w:rsidRPr="00161D97">
        <w:rPr>
          <w:rFonts w:ascii="Times New Roman" w:hAnsi="Times New Roman" w:cs="Times New Roman"/>
          <w:sz w:val="28"/>
          <w:szCs w:val="28"/>
        </w:rPr>
        <w:t>tismul în procesele de îngrijire și întreținere.</w:t>
      </w:r>
    </w:p>
    <w:p w14:paraId="612DCEC6" w14:textId="553C1048" w:rsidR="00E909F0" w:rsidRPr="00161D97" w:rsidRDefault="0011500C" w:rsidP="00161D97">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Norme de conduită în relațiile cu părinții/alți reprezentanți legali ai copiilor</w:t>
      </w:r>
    </w:p>
    <w:p w14:paraId="7C497B2F" w14:textId="6E633EA8" w:rsidR="0011500C" w:rsidRPr="00161D97" w:rsidRDefault="0011500C" w:rsidP="00161D97">
      <w:pPr>
        <w:pStyle w:val="Listparagraf"/>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relația cu părinții/alți reprezentanți legali ai copiilor, angajații entității și toate persoanele adulte, care intră în contact cu beneficiarii, dau dovadă de următoarele comportamente acceptabile:</w:t>
      </w:r>
    </w:p>
    <w:p w14:paraId="706792A3" w14:textId="45CFA7DA" w:rsidR="0011500C" w:rsidRPr="00161D97" w:rsidRDefault="0011500C" w:rsidP="00161D97">
      <w:pPr>
        <w:pStyle w:val="Listparagraf"/>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Respectarea confidențialității datelor furnizate și a dreptului la intimitate individuală și familială;</w:t>
      </w:r>
    </w:p>
    <w:p w14:paraId="2F4AA175" w14:textId="4A673115" w:rsidR="0011500C" w:rsidRPr="00161D97" w:rsidRDefault="0011500C" w:rsidP="00161D97">
      <w:pPr>
        <w:pStyle w:val="Listparagraf"/>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Protecția datelor cu caracter personal ale părinților/altor reprezentanți legali ai copiilor.</w:t>
      </w:r>
    </w:p>
    <w:p w14:paraId="73D2D921" w14:textId="67D27F57" w:rsidR="0011500C" w:rsidRPr="00161D97" w:rsidRDefault="0011500C"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inacceptabile:</w:t>
      </w:r>
    </w:p>
    <w:p w14:paraId="116C11B0" w14:textId="769032BE" w:rsidR="0011500C" w:rsidRPr="00161D97" w:rsidRDefault="00E95B32" w:rsidP="00161D97">
      <w:pPr>
        <w:pStyle w:val="Listparagraf"/>
        <w:numPr>
          <w:ilvl w:val="0"/>
          <w:numId w:val="14"/>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w:t>
      </w:r>
      <w:r w:rsidR="0011500C" w:rsidRPr="00161D97">
        <w:rPr>
          <w:rFonts w:ascii="Times New Roman" w:hAnsi="Times New Roman" w:cs="Times New Roman"/>
          <w:sz w:val="28"/>
          <w:szCs w:val="28"/>
        </w:rPr>
        <w:t xml:space="preserve">dmiterea vizitelor în entități fără semnarea acordului, precum și fără supravegherea membrilor echipei instituției pe teritoriul entității; informat </w:t>
      </w:r>
      <w:r w:rsidR="0011500C" w:rsidRPr="00161D97">
        <w:rPr>
          <w:rFonts w:ascii="Times New Roman" w:hAnsi="Times New Roman" w:cs="Times New Roman"/>
          <w:i/>
          <w:sz w:val="28"/>
          <w:szCs w:val="28"/>
        </w:rPr>
        <w:t>(anexa nr.1)</w:t>
      </w:r>
      <w:r w:rsidRPr="00161D97">
        <w:rPr>
          <w:rFonts w:ascii="Times New Roman" w:hAnsi="Times New Roman" w:cs="Times New Roman"/>
          <w:i/>
          <w:sz w:val="28"/>
          <w:szCs w:val="28"/>
        </w:rPr>
        <w:t xml:space="preserve"> </w:t>
      </w:r>
      <w:r w:rsidRPr="00161D97">
        <w:rPr>
          <w:rFonts w:ascii="Times New Roman" w:hAnsi="Times New Roman" w:cs="Times New Roman"/>
          <w:sz w:val="28"/>
          <w:szCs w:val="28"/>
        </w:rPr>
        <w:t>privind politica de protecție a beneficiarului entității;</w:t>
      </w:r>
    </w:p>
    <w:p w14:paraId="558B8274" w14:textId="79F8E881" w:rsidR="00E95B32" w:rsidRPr="00161D97" w:rsidRDefault="00E95B32" w:rsidP="00161D97">
      <w:pPr>
        <w:pStyle w:val="Listparagraf"/>
        <w:numPr>
          <w:ilvl w:val="0"/>
          <w:numId w:val="14"/>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luării copilului din instituție fără decizia/permisiunii autorității tutelare din evidența căreia se află acesta;</w:t>
      </w:r>
    </w:p>
    <w:p w14:paraId="3E475739" w14:textId="5F3428C0" w:rsidR="00E95B32" w:rsidRPr="00161D97" w:rsidRDefault="00E95B32" w:rsidP="00161D97">
      <w:pPr>
        <w:pStyle w:val="Listparagraf"/>
        <w:numPr>
          <w:ilvl w:val="0"/>
          <w:numId w:val="14"/>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vizitării copilului de către adult care se află în stare de ebrietate alcoolică sau narcotică și/sau lipsit de drepturi părintești;</w:t>
      </w:r>
    </w:p>
    <w:p w14:paraId="11EC1CE4" w14:textId="4293A3CB" w:rsidR="00E95B32" w:rsidRPr="00161D97" w:rsidRDefault="00E95B32" w:rsidP="00161D97">
      <w:pPr>
        <w:pStyle w:val="Listparagraf"/>
        <w:numPr>
          <w:ilvl w:val="0"/>
          <w:numId w:val="14"/>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oferirii copilului în cadrul vizitelor a alimentelor de proveniență dubioasă și/sau pregătite în condiții casnice;</w:t>
      </w:r>
    </w:p>
    <w:p w14:paraId="5BE5845B" w14:textId="7D62CC18" w:rsidR="00E95B32" w:rsidRPr="00161D97" w:rsidRDefault="00E95B32" w:rsidP="00161D97">
      <w:pPr>
        <w:pStyle w:val="Listparagraf"/>
        <w:numPr>
          <w:ilvl w:val="0"/>
          <w:numId w:val="14"/>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primirea sau solicitarea de la părinți/alți reprezentanți legali ai copiilor a unor foloase materiale și alte avantaje necuvenite(sume de bani, cadouri sau servicii) indiferent de destinația declarată a acestora.</w:t>
      </w:r>
    </w:p>
    <w:p w14:paraId="16159684" w14:textId="5A592EC3" w:rsidR="0011500C" w:rsidRPr="00161D97" w:rsidRDefault="00E95B32" w:rsidP="00161D97">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Norme de conduită în relații cu colegii</w:t>
      </w:r>
    </w:p>
    <w:p w14:paraId="2A63CF20" w14:textId="3F1D4867" w:rsidR="00E95B32" w:rsidRPr="00161D97" w:rsidRDefault="00E95B32" w:rsidP="00161D97">
      <w:pPr>
        <w:pStyle w:val="Listparagraf"/>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relațiile cu colegii, angajații din instituție și toate persoanele adulte, care intră în contact cu beneficiarii, dau dovadă de următoarele comportamente acceptabile:</w:t>
      </w:r>
    </w:p>
    <w:p w14:paraId="616F7D8B" w14:textId="1A05FC51" w:rsidR="00E95B32" w:rsidRPr="00161D97" w:rsidRDefault="00E95B32" w:rsidP="00161D97">
      <w:pPr>
        <w:pStyle w:val="Listparagraf"/>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bazarea relațiilor profesionale de respect, onestitate, solidaritate, cooperare, corectitudine</w:t>
      </w:r>
      <w:r w:rsidR="00C83125" w:rsidRPr="00161D97">
        <w:rPr>
          <w:rFonts w:ascii="Times New Roman" w:hAnsi="Times New Roman" w:cs="Times New Roman"/>
          <w:sz w:val="28"/>
          <w:szCs w:val="28"/>
        </w:rPr>
        <w:t>, toleranță, sprijin reciproc, confidențialitate, competiție loială;</w:t>
      </w:r>
    </w:p>
    <w:p w14:paraId="72AD6825" w14:textId="380146E9" w:rsidR="00C83125" w:rsidRPr="00161D97" w:rsidRDefault="00C83125" w:rsidP="00161D97">
      <w:pPr>
        <w:pStyle w:val="Listparagraf"/>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lastRenderedPageBreak/>
        <w:t>evaluarea personalului strict în conformitate cu actele normative în vigoare, utilizând doar criterii care au în vedere performanța și rezultatele profesionale;</w:t>
      </w:r>
    </w:p>
    <w:p w14:paraId="240A30C3" w14:textId="3FAA8C03" w:rsidR="00C83125" w:rsidRPr="00161D97" w:rsidRDefault="00C83125" w:rsidP="00161D97">
      <w:pPr>
        <w:pStyle w:val="Listparagraf"/>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promovarea dezvoltării continue a competențelor profesionale în vederea atingerii unor standarde superioare de calitate în activitatea profesională;</w:t>
      </w:r>
    </w:p>
    <w:p w14:paraId="0CCA2C01" w14:textId="1AB49B8B" w:rsidR="00C83125" w:rsidRPr="00161D97" w:rsidRDefault="00C83125" w:rsidP="00161D97">
      <w:pPr>
        <w:pStyle w:val="Listparagraf"/>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încurajarea reacției publice(prin drept la replică, discurs public, întrunire  etc.) atunci când este afectată imaginea unui coleg.</w:t>
      </w:r>
    </w:p>
    <w:p w14:paraId="1DBFDA6C" w14:textId="44D2486E" w:rsidR="00C83125" w:rsidRPr="00161D97" w:rsidRDefault="00C83125"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inacceptabile:</w:t>
      </w:r>
    </w:p>
    <w:p w14:paraId="523174CF" w14:textId="53AD1CF7" w:rsidR="00C83125" w:rsidRPr="00161D97" w:rsidRDefault="00C83125" w:rsidP="00161D97">
      <w:pPr>
        <w:pStyle w:val="Listparagraf"/>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frauda intelectuală și plagiatul;</w:t>
      </w:r>
    </w:p>
    <w:p w14:paraId="333D1C27" w14:textId="5FF3F3C5" w:rsidR="00C83125" w:rsidRPr="00161D97" w:rsidRDefault="00C83125" w:rsidP="00161D97">
      <w:pPr>
        <w:pStyle w:val="Listparagraf"/>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solicitarea de servicii personale de orice tip de la colegi;</w:t>
      </w:r>
    </w:p>
    <w:p w14:paraId="2CDBBE89" w14:textId="20A83F83" w:rsidR="00C83125" w:rsidRPr="00161D97" w:rsidRDefault="00C83125" w:rsidP="00161D97">
      <w:pPr>
        <w:pStyle w:val="Listparagraf"/>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practicarea oricărei forme de violență și/sau discriminare, în relații cu ceilalți colegi;</w:t>
      </w:r>
    </w:p>
    <w:p w14:paraId="71993AD6" w14:textId="6A3B7D59" w:rsidR="00C83125" w:rsidRPr="00161D97" w:rsidRDefault="00C83125" w:rsidP="00161D97">
      <w:pPr>
        <w:pStyle w:val="Listparagraf"/>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îngrădirii libertății de opinie, vizând activitatea profesională;</w:t>
      </w:r>
    </w:p>
    <w:p w14:paraId="0744B5B9" w14:textId="30D151A9" w:rsidR="00C83125" w:rsidRPr="00161D97" w:rsidRDefault="00C83125" w:rsidP="00161D97">
      <w:pPr>
        <w:pStyle w:val="Listparagraf"/>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discutarea asupra convingerilor politice și religioase în cadrul ședințelor, întrunirilor </w:t>
      </w:r>
      <w:r w:rsidR="00F255C2" w:rsidRPr="00161D97">
        <w:rPr>
          <w:rFonts w:ascii="Times New Roman" w:hAnsi="Times New Roman" w:cs="Times New Roman"/>
          <w:sz w:val="28"/>
          <w:szCs w:val="28"/>
        </w:rPr>
        <w:t>formale și informale, festivităților organizate în instituție.</w:t>
      </w:r>
    </w:p>
    <w:p w14:paraId="69BB87E4" w14:textId="45E6ED7A" w:rsidR="00E95B32" w:rsidRPr="00161D97" w:rsidRDefault="00F255C2" w:rsidP="00161D97">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Norme de conduită managerială</w:t>
      </w:r>
    </w:p>
    <w:p w14:paraId="47314460" w14:textId="3A7F619A" w:rsidR="00F255C2" w:rsidRPr="00161D97" w:rsidRDefault="00F255C2"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acceptabile:</w:t>
      </w:r>
    </w:p>
    <w:p w14:paraId="43D02191" w14:textId="2522B198"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promovarea comunicării deschise și accesibile bazate pe respectarea Drepturilor omului;</w:t>
      </w:r>
    </w:p>
    <w:p w14:paraId="021CA2BC" w14:textId="117ACD89"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respectarea criteriilor unui management eficient al resurselor;</w:t>
      </w:r>
    </w:p>
    <w:p w14:paraId="3E066771" w14:textId="3A108DAC"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promovarea standardelor profesionale și morale specifice;</w:t>
      </w:r>
    </w:p>
    <w:p w14:paraId="04138AA9" w14:textId="3560BDAE"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aplicarea corectă a regulamentelor legale și a normelor etice;</w:t>
      </w:r>
    </w:p>
    <w:p w14:paraId="3FE70404" w14:textId="1509B77A"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evaluarea angajaților entității conform prevederilor actelor normative în vigoare;</w:t>
      </w:r>
    </w:p>
    <w:p w14:paraId="2BF95D48" w14:textId="4B4740CE"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selectarea angajaților de calitate conform prevederilor legale;</w:t>
      </w:r>
    </w:p>
    <w:p w14:paraId="73DFA533" w14:textId="52C1ECDC"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exercitarea </w:t>
      </w:r>
      <w:r w:rsidR="00E4097B" w:rsidRPr="00161D97">
        <w:rPr>
          <w:rFonts w:ascii="Times New Roman" w:hAnsi="Times New Roman" w:cs="Times New Roman"/>
          <w:sz w:val="28"/>
          <w:szCs w:val="28"/>
        </w:rPr>
        <w:t>atribuțiilor</w:t>
      </w:r>
      <w:r w:rsidRPr="00161D97">
        <w:rPr>
          <w:rFonts w:ascii="Times New Roman" w:hAnsi="Times New Roman" w:cs="Times New Roman"/>
          <w:sz w:val="28"/>
          <w:szCs w:val="28"/>
        </w:rPr>
        <w:t xml:space="preserve"> ierarhic-superioare, din perspectiva exclusivă a evaluării, controlului, îndrumării și consilierii manageriale corecte și obiective;</w:t>
      </w:r>
    </w:p>
    <w:p w14:paraId="33705542" w14:textId="38EA3A15"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identificarea și sancționarea angajaților care primesc sau solicită de la părinți sau de la alți reprezentanți legali bani, cadouri sau servicii, indiferent de destinația declarată a acestora;</w:t>
      </w:r>
    </w:p>
    <w:p w14:paraId="0CC30CAD" w14:textId="4674FAAF"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soluționarea situaților de conflict de interese;</w:t>
      </w:r>
    </w:p>
    <w:p w14:paraId="10C1F0A8" w14:textId="3EA15715"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sancționarea angajaților care nu-și declară conflictele de interese;</w:t>
      </w:r>
    </w:p>
    <w:p w14:paraId="4E968DBB" w14:textId="04E55A64"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luarea în evidență contabilă a tuturor bunurilor materiale, primite cu titlu de donație de la persoanele </w:t>
      </w:r>
      <w:r w:rsidR="00E4097B" w:rsidRPr="00161D97">
        <w:rPr>
          <w:rFonts w:ascii="Times New Roman" w:hAnsi="Times New Roman" w:cs="Times New Roman"/>
          <w:sz w:val="28"/>
          <w:szCs w:val="28"/>
        </w:rPr>
        <w:t>fizice</w:t>
      </w:r>
      <w:r w:rsidRPr="00161D97">
        <w:rPr>
          <w:rFonts w:ascii="Times New Roman" w:hAnsi="Times New Roman" w:cs="Times New Roman"/>
          <w:sz w:val="28"/>
          <w:szCs w:val="28"/>
        </w:rPr>
        <w:t xml:space="preserve"> sau juridice;</w:t>
      </w:r>
    </w:p>
    <w:p w14:paraId="7CAD8BDB" w14:textId="4CA50763" w:rsidR="00F255C2" w:rsidRPr="00161D97" w:rsidRDefault="00F255C2" w:rsidP="00161D97">
      <w:pPr>
        <w:pStyle w:val="Listparagraf"/>
        <w:numPr>
          <w:ilvl w:val="0"/>
          <w:numId w:val="17"/>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protecția datelor cu caracter personal ale beneficiarilor </w:t>
      </w:r>
      <w:r w:rsidR="00E4097B" w:rsidRPr="00161D97">
        <w:rPr>
          <w:rFonts w:ascii="Times New Roman" w:hAnsi="Times New Roman" w:cs="Times New Roman"/>
          <w:sz w:val="28"/>
          <w:szCs w:val="28"/>
        </w:rPr>
        <w:t>și angajaților entității.</w:t>
      </w:r>
    </w:p>
    <w:p w14:paraId="5014696E" w14:textId="3F7E84A9" w:rsidR="00E4097B" w:rsidRPr="00161D97" w:rsidRDefault="00E4097B"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Comportamente inacceptabile:</w:t>
      </w:r>
    </w:p>
    <w:p w14:paraId="73B427F9" w14:textId="0D7BCC99" w:rsidR="00E4097B" w:rsidRPr="00161D97" w:rsidRDefault="00E4097B" w:rsidP="00161D97">
      <w:pPr>
        <w:pStyle w:val="Listparagraf"/>
        <w:numPr>
          <w:ilvl w:val="0"/>
          <w:numId w:val="18"/>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constrângerea ilegală și/sau ilegitimă din perspectiva funcției deținute;</w:t>
      </w:r>
    </w:p>
    <w:p w14:paraId="6164C84C" w14:textId="76FC6DFB" w:rsidR="00E4097B" w:rsidRPr="00161D97" w:rsidRDefault="00E4097B" w:rsidP="00161D97">
      <w:pPr>
        <w:pStyle w:val="Listparagraf"/>
        <w:numPr>
          <w:ilvl w:val="0"/>
          <w:numId w:val="18"/>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oricare formă de abuz în exercitarea autorității;</w:t>
      </w:r>
    </w:p>
    <w:p w14:paraId="4D1437F5" w14:textId="330BA853" w:rsidR="00E4097B" w:rsidRPr="00161D97" w:rsidRDefault="00E4097B" w:rsidP="00161D97">
      <w:pPr>
        <w:pStyle w:val="Listparagraf"/>
        <w:numPr>
          <w:ilvl w:val="0"/>
          <w:numId w:val="18"/>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oricare formă de hărțuire a angajaților entității;</w:t>
      </w:r>
    </w:p>
    <w:p w14:paraId="614559EF" w14:textId="1DC2F80E" w:rsidR="00E4097B" w:rsidRPr="00161D97" w:rsidRDefault="00E4097B" w:rsidP="00161D97">
      <w:pPr>
        <w:pStyle w:val="Listparagraf"/>
        <w:numPr>
          <w:ilvl w:val="0"/>
          <w:numId w:val="18"/>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încurajarea copiilor și părinților/reprezentanților legali ai acestora să creeze fonduri formale sau informale ale grupelor;</w:t>
      </w:r>
    </w:p>
    <w:p w14:paraId="5BB2F21F" w14:textId="353974F3" w:rsidR="00E4097B" w:rsidRPr="00161D97" w:rsidRDefault="00E4097B" w:rsidP="00161D97">
      <w:pPr>
        <w:pStyle w:val="Listparagraf"/>
        <w:numPr>
          <w:ilvl w:val="0"/>
          <w:numId w:val="18"/>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implicarea în procesele decizionale a părinților/reprezentanților legali ai copiilor.</w:t>
      </w:r>
    </w:p>
    <w:p w14:paraId="40C0FF2D" w14:textId="38FBACFB" w:rsidR="00F255C2" w:rsidRPr="00161D97" w:rsidRDefault="00E4097B" w:rsidP="00161D97">
      <w:pPr>
        <w:pStyle w:val="Listparagraf"/>
        <w:numPr>
          <w:ilvl w:val="0"/>
          <w:numId w:val="1"/>
        </w:numPr>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lastRenderedPageBreak/>
        <w:t>Norme de conduită în relațiile cu instituțiile și reprezentanții comunităților locale</w:t>
      </w:r>
    </w:p>
    <w:p w14:paraId="2A27DBF2" w14:textId="0A25442B" w:rsidR="00E4097B" w:rsidRPr="00161D97" w:rsidRDefault="00E4097B"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sz w:val="28"/>
          <w:szCs w:val="28"/>
        </w:rPr>
        <w:t xml:space="preserve">În relațiile cu instituțiile și reprezentanții comunității locale </w:t>
      </w:r>
      <w:r w:rsidRPr="00161D97">
        <w:rPr>
          <w:rFonts w:ascii="Times New Roman" w:hAnsi="Times New Roman" w:cs="Times New Roman"/>
          <w:b/>
          <w:sz w:val="28"/>
          <w:szCs w:val="28"/>
        </w:rPr>
        <w:t xml:space="preserve">se acceptă următoarele comportamente: </w:t>
      </w:r>
    </w:p>
    <w:p w14:paraId="7F6F6FF5" w14:textId="7F7ABF1F" w:rsidR="00E4097B" w:rsidRPr="00161D97" w:rsidRDefault="00E4097B"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colaborarea și parteneriatul cu instituțiile/reprezentanții comunităților locale conform atribuțiilor funcționale;</w:t>
      </w:r>
    </w:p>
    <w:p w14:paraId="52B4D7F9" w14:textId="12182A95" w:rsidR="00E4097B" w:rsidRPr="00161D97" w:rsidRDefault="00E4097B"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 oferirea datelor cu caracter personal ale beneficiarilor se realizează de către manager/angajați cu acordul managerului în formă scrisă/orală în baza solicitării scrise/orale în baza actelor ce confirmă colaborarea cu reprezentanții organizațiilor </w:t>
      </w:r>
      <w:r w:rsidR="009B3690" w:rsidRPr="00161D97">
        <w:rPr>
          <w:rFonts w:ascii="Times New Roman" w:hAnsi="Times New Roman" w:cs="Times New Roman"/>
          <w:sz w:val="28"/>
          <w:szCs w:val="28"/>
        </w:rPr>
        <w:t>statale/nonguvernamentale/agenți economici;</w:t>
      </w:r>
    </w:p>
    <w:p w14:paraId="442648B5" w14:textId="1C3781F6" w:rsidR="009B3690" w:rsidRPr="00161D97" w:rsidRDefault="009B3690"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asigurarea și promovarea sprijinului reciproc în colaborare și parteneriatul cu instituțiile/reprezentanții comunităților locale, în scopul furnizării unor servicii sociale de calitate;</w:t>
      </w:r>
    </w:p>
    <w:p w14:paraId="7767F9BC" w14:textId="3C0E9EB9" w:rsidR="009B3690" w:rsidRPr="00161D97" w:rsidRDefault="009B3690"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colaborarea și parteneriatul cu organizațiile neguvernamentale în baza acordurilor stabilite/semnate;</w:t>
      </w:r>
    </w:p>
    <w:p w14:paraId="50C1CEE8" w14:textId="5153E353" w:rsidR="009B3690" w:rsidRPr="00161D97" w:rsidRDefault="009B3690"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furnizarea de informații responsabil și transparent către instituțiile publice în protejarea drepturilor copilului, atunci când interesul/nevoia de protecție a copilului impune acest lucru;</w:t>
      </w:r>
    </w:p>
    <w:p w14:paraId="54FC31BB" w14:textId="5DAEFF49" w:rsidR="009B3690" w:rsidRPr="00161D97" w:rsidRDefault="009B3690" w:rsidP="00161D97">
      <w:pPr>
        <w:pStyle w:val="Listparagraf"/>
        <w:numPr>
          <w:ilvl w:val="0"/>
          <w:numId w:val="19"/>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colaborarea și parteneriatul cu agenții economici din lista aprobată de DGPDC.</w:t>
      </w:r>
    </w:p>
    <w:p w14:paraId="226F3328" w14:textId="57FEB8C7" w:rsidR="009B3690" w:rsidRPr="00161D97" w:rsidRDefault="009B3690"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 xml:space="preserve">Comportamente inacceptabile: </w:t>
      </w:r>
    </w:p>
    <w:p w14:paraId="62039F67" w14:textId="549A0587" w:rsidR="009B3690"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intrarea neautorizată pe teritoriul instituției;</w:t>
      </w:r>
    </w:p>
    <w:p w14:paraId="7DD27C73" w14:textId="3C9BE2D8" w:rsidR="006A4AF4"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solicitarea informațiilor de orice natură din partea beneficiarilor;</w:t>
      </w:r>
    </w:p>
    <w:p w14:paraId="78C14854" w14:textId="25049323" w:rsidR="006A4AF4"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oricărei forme de abuz on-line;</w:t>
      </w:r>
    </w:p>
    <w:p w14:paraId="3B8D7CB5" w14:textId="468AFFF2" w:rsidR="006A4AF4"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activităților care să conducă la prozelitism religios, partizanat politic, precum și la alte acțiuni care pun în pericol integritatea fizică și morală a beneficiarilor sau care permit exploatarea prin muncă a acestora;</w:t>
      </w:r>
    </w:p>
    <w:p w14:paraId="5D89C27A" w14:textId="36A637D2" w:rsidR="006A4AF4"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intrarea în spațiul intim al beneficiarilor;</w:t>
      </w:r>
    </w:p>
    <w:p w14:paraId="21B84364" w14:textId="6B53F8B7" w:rsidR="006A4AF4" w:rsidRPr="00161D97" w:rsidRDefault="006A4AF4" w:rsidP="00161D97">
      <w:pPr>
        <w:pStyle w:val="Listparagraf"/>
        <w:numPr>
          <w:ilvl w:val="0"/>
          <w:numId w:val="20"/>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admiterea vizitiilor fără înțelegere/înștiințare telefonică/scrisă prealabilă.</w:t>
      </w:r>
    </w:p>
    <w:p w14:paraId="748BF9D1" w14:textId="79DA9B65" w:rsidR="00E4097B" w:rsidRPr="00161D97" w:rsidRDefault="00FF0953" w:rsidP="00314B6B">
      <w:pPr>
        <w:pStyle w:val="Listparagraf"/>
        <w:numPr>
          <w:ilvl w:val="0"/>
          <w:numId w:val="1"/>
        </w:numPr>
        <w:tabs>
          <w:tab w:val="left" w:pos="993"/>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Activități interzise în exercitarea obligațiunilor funcționale</w:t>
      </w:r>
    </w:p>
    <w:p w14:paraId="528875DD" w14:textId="2BD675C8" w:rsidR="007B4631" w:rsidRPr="00161D97" w:rsidRDefault="007B4631" w:rsidP="00161D97">
      <w:pPr>
        <w:pStyle w:val="Listparagraf"/>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exercitarea activității profesionale, cadrelor de conducere, cadrelor didactice, non didactice și auxiliare le sunt interzise:</w:t>
      </w:r>
    </w:p>
    <w:p w14:paraId="5D714C27" w14:textId="62B90128"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Introducerea, consumul și distribuirea de substanțe psihotrope sau alcool sau prezența la serviciu sub influența acestora;</w:t>
      </w:r>
    </w:p>
    <w:p w14:paraId="52B56B7C" w14:textId="59D76E67"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Organizarea pariurilor și a jocurilor de noroc;</w:t>
      </w:r>
    </w:p>
    <w:p w14:paraId="38B345B4" w14:textId="190760E3"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Folosirea dotărilor și a bazei materiale ale instituției în vederea obținerii de beneficii financiare personale;</w:t>
      </w:r>
    </w:p>
    <w:p w14:paraId="790A35A5" w14:textId="0D5325D2"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Distrugerea intenționată a dotărilor și a</w:t>
      </w:r>
      <w:r w:rsidR="00132D28" w:rsidRPr="00161D97">
        <w:rPr>
          <w:rFonts w:ascii="Times New Roman" w:hAnsi="Times New Roman" w:cs="Times New Roman"/>
          <w:sz w:val="28"/>
          <w:szCs w:val="28"/>
        </w:rPr>
        <w:t xml:space="preserve"> </w:t>
      </w:r>
      <w:r w:rsidRPr="00161D97">
        <w:rPr>
          <w:rFonts w:ascii="Times New Roman" w:hAnsi="Times New Roman" w:cs="Times New Roman"/>
          <w:sz w:val="28"/>
          <w:szCs w:val="28"/>
        </w:rPr>
        <w:t>bazei tehnico-materiale ale instituției;</w:t>
      </w:r>
    </w:p>
    <w:p w14:paraId="222B85E4" w14:textId="7F52D8CA"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Elaborarea și distribuirea </w:t>
      </w:r>
      <w:r w:rsidR="00132D28" w:rsidRPr="00161D97">
        <w:rPr>
          <w:rFonts w:ascii="Times New Roman" w:hAnsi="Times New Roman" w:cs="Times New Roman"/>
          <w:sz w:val="28"/>
          <w:szCs w:val="28"/>
        </w:rPr>
        <w:t>materialelor</w:t>
      </w:r>
      <w:r w:rsidRPr="00161D97">
        <w:rPr>
          <w:rFonts w:ascii="Times New Roman" w:hAnsi="Times New Roman" w:cs="Times New Roman"/>
          <w:sz w:val="28"/>
          <w:szCs w:val="28"/>
        </w:rPr>
        <w:t xml:space="preserve"> pornografice;</w:t>
      </w:r>
    </w:p>
    <w:p w14:paraId="1F354320" w14:textId="11F72224"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Utilizarea de materiale informative dăunătoare beneficiarului;</w:t>
      </w:r>
    </w:p>
    <w:p w14:paraId="50E57AF2" w14:textId="13EFDEAB"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Organizarea de activități care pot pune în pericol </w:t>
      </w:r>
      <w:r w:rsidR="00132D28" w:rsidRPr="00161D97">
        <w:rPr>
          <w:rFonts w:ascii="Times New Roman" w:hAnsi="Times New Roman" w:cs="Times New Roman"/>
          <w:sz w:val="28"/>
          <w:szCs w:val="28"/>
        </w:rPr>
        <w:t>securitatea</w:t>
      </w:r>
      <w:r w:rsidRPr="00161D97">
        <w:rPr>
          <w:rFonts w:ascii="Times New Roman" w:hAnsi="Times New Roman" w:cs="Times New Roman"/>
          <w:sz w:val="28"/>
          <w:szCs w:val="28"/>
        </w:rPr>
        <w:t xml:space="preserve"> vieții și sănătății beneficiarilor sau a altor persoane aflate în incinta instituției;</w:t>
      </w:r>
    </w:p>
    <w:p w14:paraId="1EF59B47" w14:textId="6A95A58D" w:rsidR="007B4631" w:rsidRPr="00161D97" w:rsidRDefault="007B4631" w:rsidP="00161D97">
      <w:pPr>
        <w:pStyle w:val="Listparagraf"/>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lastRenderedPageBreak/>
        <w:t xml:space="preserve">Organizarea de activități </w:t>
      </w:r>
      <w:proofErr w:type="spellStart"/>
      <w:r w:rsidRPr="00161D97">
        <w:rPr>
          <w:rFonts w:ascii="Times New Roman" w:hAnsi="Times New Roman" w:cs="Times New Roman"/>
          <w:sz w:val="28"/>
          <w:szCs w:val="28"/>
        </w:rPr>
        <w:t>extracurriculare</w:t>
      </w:r>
      <w:proofErr w:type="spellEnd"/>
      <w:r w:rsidRPr="00161D97">
        <w:rPr>
          <w:rFonts w:ascii="Times New Roman" w:hAnsi="Times New Roman" w:cs="Times New Roman"/>
          <w:sz w:val="28"/>
          <w:szCs w:val="28"/>
        </w:rPr>
        <w:t xml:space="preserve">, ce nu au fost coordonate cu conducerea instituției și, în cazurile </w:t>
      </w:r>
      <w:r w:rsidR="00132D28" w:rsidRPr="00161D97">
        <w:rPr>
          <w:rFonts w:ascii="Times New Roman" w:hAnsi="Times New Roman" w:cs="Times New Roman"/>
          <w:sz w:val="28"/>
          <w:szCs w:val="28"/>
        </w:rPr>
        <w:t>prevăzute</w:t>
      </w:r>
      <w:r w:rsidRPr="00161D97">
        <w:rPr>
          <w:rFonts w:ascii="Times New Roman" w:hAnsi="Times New Roman" w:cs="Times New Roman"/>
          <w:sz w:val="28"/>
          <w:szCs w:val="28"/>
        </w:rPr>
        <w:t xml:space="preserve"> de actele normative, cu organele ierarhic superioare de conducere a serviciului.</w:t>
      </w:r>
    </w:p>
    <w:p w14:paraId="173C2816" w14:textId="381AC96E" w:rsidR="007B4631" w:rsidRPr="00161D97" w:rsidRDefault="00132D28" w:rsidP="00AE5CF8">
      <w:pPr>
        <w:pStyle w:val="Listparagraf"/>
        <w:numPr>
          <w:ilvl w:val="0"/>
          <w:numId w:val="1"/>
        </w:numPr>
        <w:tabs>
          <w:tab w:val="left" w:pos="993"/>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Răspunderea privind nerespectarea prevederilor Codului</w:t>
      </w:r>
    </w:p>
    <w:p w14:paraId="76AE551A" w14:textId="3E1FC13F" w:rsidR="00132D28" w:rsidRPr="00161D97" w:rsidRDefault="00132D28" w:rsidP="00AE5CF8">
      <w:pPr>
        <w:pStyle w:val="Listparagraf"/>
        <w:numPr>
          <w:ilvl w:val="0"/>
          <w:numId w:val="22"/>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Orice persoană, participantă/implicată în mod direct sau indirect în activitățile din domeniul social, care consideră, în mod întemeiat, prin rapoarte la prevederile prezentului Cod, că este victima sau martorul unui comportament lipsit de etică profesională din partea unei/unor persoane angajare în </w:t>
      </w:r>
      <w:r w:rsidR="003A2C81" w:rsidRPr="00161D97">
        <w:rPr>
          <w:rFonts w:ascii="Times New Roman" w:hAnsi="Times New Roman" w:cs="Times New Roman"/>
          <w:sz w:val="28"/>
          <w:szCs w:val="28"/>
        </w:rPr>
        <w:t>entitate</w:t>
      </w:r>
      <w:r w:rsidRPr="00161D97">
        <w:rPr>
          <w:rFonts w:ascii="Times New Roman" w:hAnsi="Times New Roman" w:cs="Times New Roman"/>
          <w:sz w:val="28"/>
          <w:szCs w:val="28"/>
        </w:rPr>
        <w:t xml:space="preserve">, responsabile de îngrijire, întreținere, instruire și educație a beneficiarilor copiii și/sau a partenerilor, are de a sesiza Consiliu de etică a </w:t>
      </w:r>
      <w:r w:rsidR="003A2C81" w:rsidRPr="00161D97">
        <w:rPr>
          <w:rFonts w:ascii="Times New Roman" w:hAnsi="Times New Roman" w:cs="Times New Roman"/>
          <w:sz w:val="28"/>
          <w:szCs w:val="28"/>
        </w:rPr>
        <w:t>DGPDC</w:t>
      </w:r>
      <w:r w:rsidRPr="00161D97">
        <w:rPr>
          <w:rFonts w:ascii="Times New Roman" w:hAnsi="Times New Roman" w:cs="Times New Roman"/>
          <w:sz w:val="28"/>
          <w:szCs w:val="28"/>
        </w:rPr>
        <w:t>.</w:t>
      </w:r>
    </w:p>
    <w:p w14:paraId="4F5AA52D" w14:textId="59E873B4" w:rsidR="00132D28" w:rsidRPr="00161D97" w:rsidRDefault="00132D28" w:rsidP="00AE5CF8">
      <w:pPr>
        <w:pStyle w:val="Listparagraf"/>
        <w:numPr>
          <w:ilvl w:val="0"/>
          <w:numId w:val="22"/>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Organul cu drept de angajare este sesizat în caz de dezacord cu decizia Consiliul de etică al </w:t>
      </w:r>
      <w:r w:rsidR="003A2C81" w:rsidRPr="00161D97">
        <w:rPr>
          <w:rFonts w:ascii="Times New Roman" w:hAnsi="Times New Roman" w:cs="Times New Roman"/>
          <w:sz w:val="28"/>
          <w:szCs w:val="28"/>
        </w:rPr>
        <w:t>DGPDC</w:t>
      </w:r>
      <w:r w:rsidRPr="00161D97">
        <w:rPr>
          <w:rFonts w:ascii="Times New Roman" w:hAnsi="Times New Roman" w:cs="Times New Roman"/>
          <w:sz w:val="28"/>
          <w:szCs w:val="28"/>
        </w:rPr>
        <w:t>, precum și în cazurile în care sesizare se referă la cadrele de conducere și/sau parteneri.</w:t>
      </w:r>
    </w:p>
    <w:p w14:paraId="674AB551" w14:textId="29F3452B" w:rsidR="00132D28" w:rsidRPr="00161D97" w:rsidRDefault="00132D28" w:rsidP="00AE5CF8">
      <w:pPr>
        <w:pStyle w:val="Listparagraf"/>
        <w:numPr>
          <w:ilvl w:val="0"/>
          <w:numId w:val="1"/>
        </w:numPr>
        <w:tabs>
          <w:tab w:val="left" w:pos="993"/>
          <w:tab w:val="left" w:pos="1134"/>
        </w:tabs>
        <w:spacing w:after="0" w:line="240" w:lineRule="auto"/>
        <w:ind w:left="0" w:firstLine="709"/>
        <w:contextualSpacing w:val="0"/>
        <w:jc w:val="both"/>
        <w:rPr>
          <w:rFonts w:ascii="Times New Roman" w:hAnsi="Times New Roman" w:cs="Times New Roman"/>
          <w:b/>
          <w:sz w:val="28"/>
          <w:szCs w:val="28"/>
        </w:rPr>
      </w:pPr>
      <w:r w:rsidRPr="00161D97">
        <w:rPr>
          <w:rFonts w:ascii="Times New Roman" w:hAnsi="Times New Roman" w:cs="Times New Roman"/>
          <w:b/>
          <w:sz w:val="28"/>
          <w:szCs w:val="28"/>
        </w:rPr>
        <w:t>Răspunderea în cazul încălcărilor prevederilor Codului</w:t>
      </w:r>
    </w:p>
    <w:p w14:paraId="74B15ABC" w14:textId="4647C111" w:rsidR="00132D28" w:rsidRPr="00161D97" w:rsidRDefault="00132D28" w:rsidP="00161D97">
      <w:pPr>
        <w:pStyle w:val="Listparagraf"/>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 xml:space="preserve">În cazul încălcării prevederilor Codului, fapt dovedit în urma anchetei și a audierilor efectuate de Consiliul de etică, acesta din urmă poate iniția următoarele măsuri, în funcție de gradul de </w:t>
      </w:r>
      <w:r w:rsidR="003A2C81" w:rsidRPr="00161D97">
        <w:rPr>
          <w:rFonts w:ascii="Times New Roman" w:hAnsi="Times New Roman" w:cs="Times New Roman"/>
          <w:sz w:val="28"/>
          <w:szCs w:val="28"/>
        </w:rPr>
        <w:t>î</w:t>
      </w:r>
      <w:r w:rsidRPr="00161D97">
        <w:rPr>
          <w:rFonts w:ascii="Times New Roman" w:hAnsi="Times New Roman" w:cs="Times New Roman"/>
          <w:sz w:val="28"/>
          <w:szCs w:val="28"/>
        </w:rPr>
        <w:t xml:space="preserve">ncălcare a prevederilor </w:t>
      </w:r>
      <w:r w:rsidR="003A2C81" w:rsidRPr="00161D97">
        <w:rPr>
          <w:rFonts w:ascii="Times New Roman" w:hAnsi="Times New Roman" w:cs="Times New Roman"/>
          <w:sz w:val="28"/>
          <w:szCs w:val="28"/>
        </w:rPr>
        <w:t>Codului și/sau de repetarea comportamentului respectiv:</w:t>
      </w:r>
    </w:p>
    <w:p w14:paraId="4A4863E3" w14:textId="229DA815" w:rsidR="003A2C81" w:rsidRPr="00161D97" w:rsidRDefault="003A2C81" w:rsidP="00161D97">
      <w:pPr>
        <w:pStyle w:val="Listparagraf"/>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Concilierea amiabilă cu partea reclamată;</w:t>
      </w:r>
    </w:p>
    <w:p w14:paraId="1545FB7B" w14:textId="3AF3D7FF" w:rsidR="003A2C81" w:rsidRPr="00161D97" w:rsidRDefault="003A2C81" w:rsidP="00161D97">
      <w:pPr>
        <w:pStyle w:val="Listparagraf"/>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Atenționarea colegială în cadrul Consiliului de etică și informarea conducerii DGPDC pentru luarea în considerare a neconformării persoanei respective cu prevederile Codului;</w:t>
      </w:r>
    </w:p>
    <w:p w14:paraId="4D58B4D1" w14:textId="47497DC0" w:rsidR="003A2C81" w:rsidRPr="00161D97" w:rsidRDefault="003A2C81" w:rsidP="00161D97">
      <w:pPr>
        <w:pStyle w:val="Listparagraf"/>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Propunerea de includere a persoanei respective într-un program de remediere comportamentală, prin consilierea și monitorizarea sa pentru perioadă decisă de către conducerea DGPDC;</w:t>
      </w:r>
    </w:p>
    <w:p w14:paraId="0CF41F47" w14:textId="0BB8A1EC" w:rsidR="003A2C81" w:rsidRPr="00161D97" w:rsidRDefault="003A2C81" w:rsidP="00161D97">
      <w:pPr>
        <w:pStyle w:val="Listparagraf"/>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funcție de gradul de încălcare a normelor Codului, poate propune conducerii instituției sancționarea disciplinară a persoanei în cauză.</w:t>
      </w:r>
    </w:p>
    <w:p w14:paraId="45289B2C" w14:textId="25617E25" w:rsidR="003A2C81" w:rsidRPr="00161D97" w:rsidRDefault="003A2C81" w:rsidP="00161D97">
      <w:pPr>
        <w:pStyle w:val="Listparagraf"/>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161D97">
        <w:rPr>
          <w:rFonts w:ascii="Times New Roman" w:hAnsi="Times New Roman" w:cs="Times New Roman"/>
          <w:sz w:val="28"/>
          <w:szCs w:val="28"/>
        </w:rPr>
        <w:t>În cazul unor încălcări contravenționale sau penale, Consiliul de etică informează, după caz, conducerea DGPDC, a organului de angajare și se notifică instituțiile statutului abilitate cu realizarea cercetării contravenționale sau penale.</w:t>
      </w:r>
    </w:p>
    <w:p w14:paraId="66C34E08" w14:textId="77777777" w:rsidR="007B4631" w:rsidRPr="00161D97" w:rsidRDefault="007B4631" w:rsidP="00161D97">
      <w:pPr>
        <w:pStyle w:val="Listparagraf"/>
        <w:tabs>
          <w:tab w:val="left" w:pos="993"/>
        </w:tabs>
        <w:spacing w:after="0" w:line="240" w:lineRule="auto"/>
        <w:ind w:left="0" w:firstLine="709"/>
        <w:contextualSpacing w:val="0"/>
        <w:jc w:val="both"/>
        <w:rPr>
          <w:rFonts w:ascii="Times New Roman" w:hAnsi="Times New Roman" w:cs="Times New Roman"/>
          <w:b/>
          <w:sz w:val="28"/>
          <w:szCs w:val="28"/>
        </w:rPr>
      </w:pPr>
    </w:p>
    <w:p w14:paraId="459C04C4" w14:textId="77777777" w:rsidR="001C0D34" w:rsidRPr="00161D97" w:rsidRDefault="001C0D34" w:rsidP="00161D97">
      <w:pPr>
        <w:pStyle w:val="Listparagraf"/>
        <w:spacing w:after="0" w:line="240" w:lineRule="auto"/>
        <w:ind w:left="0" w:firstLine="709"/>
        <w:contextualSpacing w:val="0"/>
        <w:jc w:val="both"/>
        <w:rPr>
          <w:rFonts w:ascii="Times New Roman" w:hAnsi="Times New Roman" w:cs="Times New Roman"/>
          <w:b/>
          <w:sz w:val="28"/>
          <w:szCs w:val="28"/>
        </w:rPr>
      </w:pPr>
    </w:p>
    <w:sectPr w:rsidR="001C0D34" w:rsidRPr="00161D97" w:rsidSect="0051733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41590" w14:textId="77777777" w:rsidR="001D415A" w:rsidRDefault="001D415A" w:rsidP="003A2C81">
      <w:pPr>
        <w:spacing w:after="0" w:line="240" w:lineRule="auto"/>
      </w:pPr>
      <w:r>
        <w:separator/>
      </w:r>
    </w:p>
  </w:endnote>
  <w:endnote w:type="continuationSeparator" w:id="0">
    <w:p w14:paraId="3CF89F50" w14:textId="77777777" w:rsidR="001D415A" w:rsidRDefault="001D415A" w:rsidP="003A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2F11" w14:textId="77777777" w:rsidR="003A2C81" w:rsidRDefault="003A2C8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24468"/>
      <w:docPartObj>
        <w:docPartGallery w:val="Page Numbers (Bottom of Page)"/>
        <w:docPartUnique/>
      </w:docPartObj>
    </w:sdtPr>
    <w:sdtEndPr/>
    <w:sdtContent>
      <w:p w14:paraId="342F730E" w14:textId="72657C4A" w:rsidR="003A2C81" w:rsidRDefault="003A2C81">
        <w:pPr>
          <w:pStyle w:val="Subsol"/>
          <w:jc w:val="center"/>
        </w:pPr>
        <w:r>
          <w:fldChar w:fldCharType="begin"/>
        </w:r>
        <w:r>
          <w:instrText>PAGE   \* MERGEFORMAT</w:instrText>
        </w:r>
        <w:r>
          <w:fldChar w:fldCharType="separate"/>
        </w:r>
        <w:r w:rsidR="00144863">
          <w:rPr>
            <w:noProof/>
          </w:rPr>
          <w:t>1</w:t>
        </w:r>
        <w:r>
          <w:fldChar w:fldCharType="end"/>
        </w:r>
      </w:p>
    </w:sdtContent>
  </w:sdt>
  <w:p w14:paraId="41C6A89B" w14:textId="77777777" w:rsidR="003A2C81" w:rsidRDefault="003A2C8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FFF1" w14:textId="77777777" w:rsidR="003A2C81" w:rsidRDefault="003A2C8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5BA0" w14:textId="77777777" w:rsidR="001D415A" w:rsidRDefault="001D415A" w:rsidP="003A2C81">
      <w:pPr>
        <w:spacing w:after="0" w:line="240" w:lineRule="auto"/>
      </w:pPr>
      <w:r>
        <w:separator/>
      </w:r>
    </w:p>
  </w:footnote>
  <w:footnote w:type="continuationSeparator" w:id="0">
    <w:p w14:paraId="04DE7A62" w14:textId="77777777" w:rsidR="001D415A" w:rsidRDefault="001D415A" w:rsidP="003A2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EAC2" w14:textId="77777777" w:rsidR="003A2C81" w:rsidRDefault="003A2C8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8630" w14:textId="77777777" w:rsidR="003A2C81" w:rsidRDefault="003A2C8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A936" w14:textId="77777777" w:rsidR="003A2C81" w:rsidRDefault="003A2C8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CA1"/>
    <w:multiLevelType w:val="hybridMultilevel"/>
    <w:tmpl w:val="A6DA7F40"/>
    <w:lvl w:ilvl="0" w:tplc="37CAA850">
      <w:start w:val="1"/>
      <w:numFmt w:val="decimal"/>
      <w:lvlText w:val="%1)"/>
      <w:lvlJc w:val="left"/>
      <w:pPr>
        <w:ind w:left="1627" w:hanging="360"/>
      </w:pPr>
      <w:rPr>
        <w:rFonts w:hint="default"/>
      </w:rPr>
    </w:lvl>
    <w:lvl w:ilvl="1" w:tplc="04180019" w:tentative="1">
      <w:start w:val="1"/>
      <w:numFmt w:val="lowerLetter"/>
      <w:lvlText w:val="%2."/>
      <w:lvlJc w:val="left"/>
      <w:pPr>
        <w:ind w:left="2347" w:hanging="360"/>
      </w:pPr>
    </w:lvl>
    <w:lvl w:ilvl="2" w:tplc="0418001B" w:tentative="1">
      <w:start w:val="1"/>
      <w:numFmt w:val="lowerRoman"/>
      <w:lvlText w:val="%3."/>
      <w:lvlJc w:val="right"/>
      <w:pPr>
        <w:ind w:left="3067" w:hanging="180"/>
      </w:pPr>
    </w:lvl>
    <w:lvl w:ilvl="3" w:tplc="0418000F" w:tentative="1">
      <w:start w:val="1"/>
      <w:numFmt w:val="decimal"/>
      <w:lvlText w:val="%4."/>
      <w:lvlJc w:val="left"/>
      <w:pPr>
        <w:ind w:left="3787" w:hanging="360"/>
      </w:pPr>
    </w:lvl>
    <w:lvl w:ilvl="4" w:tplc="04180019" w:tentative="1">
      <w:start w:val="1"/>
      <w:numFmt w:val="lowerLetter"/>
      <w:lvlText w:val="%5."/>
      <w:lvlJc w:val="left"/>
      <w:pPr>
        <w:ind w:left="4507" w:hanging="360"/>
      </w:pPr>
    </w:lvl>
    <w:lvl w:ilvl="5" w:tplc="0418001B" w:tentative="1">
      <w:start w:val="1"/>
      <w:numFmt w:val="lowerRoman"/>
      <w:lvlText w:val="%6."/>
      <w:lvlJc w:val="right"/>
      <w:pPr>
        <w:ind w:left="5227" w:hanging="180"/>
      </w:pPr>
    </w:lvl>
    <w:lvl w:ilvl="6" w:tplc="0418000F" w:tentative="1">
      <w:start w:val="1"/>
      <w:numFmt w:val="decimal"/>
      <w:lvlText w:val="%7."/>
      <w:lvlJc w:val="left"/>
      <w:pPr>
        <w:ind w:left="5947" w:hanging="360"/>
      </w:pPr>
    </w:lvl>
    <w:lvl w:ilvl="7" w:tplc="04180019" w:tentative="1">
      <w:start w:val="1"/>
      <w:numFmt w:val="lowerLetter"/>
      <w:lvlText w:val="%8."/>
      <w:lvlJc w:val="left"/>
      <w:pPr>
        <w:ind w:left="6667" w:hanging="360"/>
      </w:pPr>
    </w:lvl>
    <w:lvl w:ilvl="8" w:tplc="0418001B" w:tentative="1">
      <w:start w:val="1"/>
      <w:numFmt w:val="lowerRoman"/>
      <w:lvlText w:val="%9."/>
      <w:lvlJc w:val="right"/>
      <w:pPr>
        <w:ind w:left="7387" w:hanging="180"/>
      </w:pPr>
    </w:lvl>
  </w:abstractNum>
  <w:abstractNum w:abstractNumId="1">
    <w:nsid w:val="04DE652B"/>
    <w:multiLevelType w:val="hybridMultilevel"/>
    <w:tmpl w:val="FFDE751E"/>
    <w:lvl w:ilvl="0" w:tplc="5BA065A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0713044F"/>
    <w:multiLevelType w:val="hybridMultilevel"/>
    <w:tmpl w:val="D97CF1A2"/>
    <w:lvl w:ilvl="0" w:tplc="CDD84B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0A422CE2"/>
    <w:multiLevelType w:val="hybridMultilevel"/>
    <w:tmpl w:val="FD067244"/>
    <w:lvl w:ilvl="0" w:tplc="E54E697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0BF32A24"/>
    <w:multiLevelType w:val="hybridMultilevel"/>
    <w:tmpl w:val="BEDEC2B4"/>
    <w:lvl w:ilvl="0" w:tplc="FA8A2E14">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22958B1"/>
    <w:multiLevelType w:val="hybridMultilevel"/>
    <w:tmpl w:val="41387622"/>
    <w:lvl w:ilvl="0" w:tplc="542A2880">
      <w:start w:val="1"/>
      <w:numFmt w:val="lowerLetter"/>
      <w:lvlText w:val="%1)"/>
      <w:lvlJc w:val="left"/>
      <w:pPr>
        <w:ind w:left="1429" w:hanging="360"/>
      </w:pPr>
      <w:rPr>
        <w:rFonts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14077839"/>
    <w:multiLevelType w:val="hybridMultilevel"/>
    <w:tmpl w:val="7DA00748"/>
    <w:lvl w:ilvl="0" w:tplc="7B3AD22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214D3821"/>
    <w:multiLevelType w:val="hybridMultilevel"/>
    <w:tmpl w:val="0CD0F5D4"/>
    <w:lvl w:ilvl="0" w:tplc="0C80022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2A3F5D73"/>
    <w:multiLevelType w:val="hybridMultilevel"/>
    <w:tmpl w:val="B1B63CE2"/>
    <w:lvl w:ilvl="0" w:tplc="652A933A">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9">
    <w:nsid w:val="2DBC3C11"/>
    <w:multiLevelType w:val="hybridMultilevel"/>
    <w:tmpl w:val="056656BC"/>
    <w:lvl w:ilvl="0" w:tplc="CA2EE1F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30D34478"/>
    <w:multiLevelType w:val="hybridMultilevel"/>
    <w:tmpl w:val="7338C76A"/>
    <w:lvl w:ilvl="0" w:tplc="FD1A8C8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364B284B"/>
    <w:multiLevelType w:val="hybridMultilevel"/>
    <w:tmpl w:val="3AB45DA8"/>
    <w:lvl w:ilvl="0" w:tplc="A7B6900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380A059F"/>
    <w:multiLevelType w:val="hybridMultilevel"/>
    <w:tmpl w:val="89388D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B6B2926"/>
    <w:multiLevelType w:val="hybridMultilevel"/>
    <w:tmpl w:val="9C16939A"/>
    <w:lvl w:ilvl="0" w:tplc="815AE744">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nsid w:val="3E202432"/>
    <w:multiLevelType w:val="hybridMultilevel"/>
    <w:tmpl w:val="F246209A"/>
    <w:lvl w:ilvl="0" w:tplc="1506E940">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494241C"/>
    <w:multiLevelType w:val="hybridMultilevel"/>
    <w:tmpl w:val="B144037A"/>
    <w:lvl w:ilvl="0" w:tplc="AE12803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44C3363E"/>
    <w:multiLevelType w:val="hybridMultilevel"/>
    <w:tmpl w:val="80FCD88E"/>
    <w:lvl w:ilvl="0" w:tplc="4BD8F2E8">
      <w:start w:val="1"/>
      <w:numFmt w:val="lowerLetter"/>
      <w:lvlText w:val="%1)"/>
      <w:lvlJc w:val="left"/>
      <w:pPr>
        <w:ind w:left="1069" w:hanging="360"/>
      </w:pPr>
      <w:rPr>
        <w:rFonts w:hint="default"/>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nsid w:val="482E47B4"/>
    <w:multiLevelType w:val="hybridMultilevel"/>
    <w:tmpl w:val="57B29FD6"/>
    <w:lvl w:ilvl="0" w:tplc="04FC7D8E">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nsid w:val="4F8D1FC5"/>
    <w:multiLevelType w:val="hybridMultilevel"/>
    <w:tmpl w:val="FE466462"/>
    <w:lvl w:ilvl="0" w:tplc="041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8FA315E"/>
    <w:multiLevelType w:val="hybridMultilevel"/>
    <w:tmpl w:val="E8BAD428"/>
    <w:lvl w:ilvl="0" w:tplc="AFE20C9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60C83351"/>
    <w:multiLevelType w:val="hybridMultilevel"/>
    <w:tmpl w:val="0CEE7DFA"/>
    <w:lvl w:ilvl="0" w:tplc="D6C6269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nsid w:val="6BF56EA4"/>
    <w:multiLevelType w:val="hybridMultilevel"/>
    <w:tmpl w:val="3B6CF6A2"/>
    <w:lvl w:ilvl="0" w:tplc="7194B7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nsid w:val="6CDD26D3"/>
    <w:multiLevelType w:val="hybridMultilevel"/>
    <w:tmpl w:val="196459A0"/>
    <w:lvl w:ilvl="0" w:tplc="7808539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12"/>
  </w:num>
  <w:num w:numId="2">
    <w:abstractNumId w:val="18"/>
  </w:num>
  <w:num w:numId="3">
    <w:abstractNumId w:val="9"/>
  </w:num>
  <w:num w:numId="4">
    <w:abstractNumId w:val="4"/>
  </w:num>
  <w:num w:numId="5">
    <w:abstractNumId w:val="8"/>
  </w:num>
  <w:num w:numId="6">
    <w:abstractNumId w:val="22"/>
  </w:num>
  <w:num w:numId="7">
    <w:abstractNumId w:val="0"/>
  </w:num>
  <w:num w:numId="8">
    <w:abstractNumId w:val="1"/>
  </w:num>
  <w:num w:numId="9">
    <w:abstractNumId w:val="11"/>
  </w:num>
  <w:num w:numId="10">
    <w:abstractNumId w:val="13"/>
  </w:num>
  <w:num w:numId="11">
    <w:abstractNumId w:val="17"/>
  </w:num>
  <w:num w:numId="12">
    <w:abstractNumId w:val="14"/>
  </w:num>
  <w:num w:numId="13">
    <w:abstractNumId w:val="7"/>
  </w:num>
  <w:num w:numId="14">
    <w:abstractNumId w:val="10"/>
  </w:num>
  <w:num w:numId="15">
    <w:abstractNumId w:val="2"/>
  </w:num>
  <w:num w:numId="16">
    <w:abstractNumId w:val="21"/>
  </w:num>
  <w:num w:numId="17">
    <w:abstractNumId w:val="19"/>
  </w:num>
  <w:num w:numId="18">
    <w:abstractNumId w:val="3"/>
  </w:num>
  <w:num w:numId="19">
    <w:abstractNumId w:val="16"/>
  </w:num>
  <w:num w:numId="20">
    <w:abstractNumId w:val="5"/>
  </w:num>
  <w:num w:numId="21">
    <w:abstractNumId w:val="2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45"/>
    <w:rsid w:val="00081000"/>
    <w:rsid w:val="0009449D"/>
    <w:rsid w:val="0011500C"/>
    <w:rsid w:val="00132D28"/>
    <w:rsid w:val="00144863"/>
    <w:rsid w:val="001562FF"/>
    <w:rsid w:val="00161D97"/>
    <w:rsid w:val="001B5BD7"/>
    <w:rsid w:val="001C0D34"/>
    <w:rsid w:val="001D415A"/>
    <w:rsid w:val="002F7016"/>
    <w:rsid w:val="00314B6B"/>
    <w:rsid w:val="003A2C81"/>
    <w:rsid w:val="00517331"/>
    <w:rsid w:val="005E6967"/>
    <w:rsid w:val="006A4AF4"/>
    <w:rsid w:val="00705945"/>
    <w:rsid w:val="00736F64"/>
    <w:rsid w:val="0078391A"/>
    <w:rsid w:val="00792782"/>
    <w:rsid w:val="007B4631"/>
    <w:rsid w:val="008F093D"/>
    <w:rsid w:val="009878D0"/>
    <w:rsid w:val="009B3690"/>
    <w:rsid w:val="00AE5CF8"/>
    <w:rsid w:val="00C24EAA"/>
    <w:rsid w:val="00C83125"/>
    <w:rsid w:val="00CD3ADC"/>
    <w:rsid w:val="00E4097B"/>
    <w:rsid w:val="00E42239"/>
    <w:rsid w:val="00E909F0"/>
    <w:rsid w:val="00E95B32"/>
    <w:rsid w:val="00F255C2"/>
    <w:rsid w:val="00FA781E"/>
    <w:rsid w:val="00FF09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C0D34"/>
    <w:pPr>
      <w:ind w:left="720"/>
      <w:contextualSpacing/>
    </w:pPr>
  </w:style>
  <w:style w:type="paragraph" w:styleId="Antet">
    <w:name w:val="header"/>
    <w:basedOn w:val="Normal"/>
    <w:link w:val="AntetCaracter"/>
    <w:uiPriority w:val="99"/>
    <w:unhideWhenUsed/>
    <w:rsid w:val="003A2C8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3A2C81"/>
  </w:style>
  <w:style w:type="paragraph" w:styleId="Subsol">
    <w:name w:val="footer"/>
    <w:basedOn w:val="Normal"/>
    <w:link w:val="SubsolCaracter"/>
    <w:uiPriority w:val="99"/>
    <w:unhideWhenUsed/>
    <w:rsid w:val="003A2C8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3A2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C0D34"/>
    <w:pPr>
      <w:ind w:left="720"/>
      <w:contextualSpacing/>
    </w:pPr>
  </w:style>
  <w:style w:type="paragraph" w:styleId="Antet">
    <w:name w:val="header"/>
    <w:basedOn w:val="Normal"/>
    <w:link w:val="AntetCaracter"/>
    <w:uiPriority w:val="99"/>
    <w:unhideWhenUsed/>
    <w:rsid w:val="003A2C8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3A2C81"/>
  </w:style>
  <w:style w:type="paragraph" w:styleId="Subsol">
    <w:name w:val="footer"/>
    <w:basedOn w:val="Normal"/>
    <w:link w:val="SubsolCaracter"/>
    <w:uiPriority w:val="99"/>
    <w:unhideWhenUsed/>
    <w:rsid w:val="003A2C8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3A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2055</Words>
  <Characters>11924</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2023-12-01T17:01:00Z</dcterms:created>
  <dcterms:modified xsi:type="dcterms:W3CDTF">2023-12-05T09:23:00Z</dcterms:modified>
</cp:coreProperties>
</file>