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6" w:rsidRDefault="001C5CA6" w:rsidP="009963FD">
      <w:pPr>
        <w:ind w:firstLine="0"/>
        <w:jc w:val="right"/>
        <w:rPr>
          <w:color w:val="000000"/>
          <w:sz w:val="24"/>
          <w:szCs w:val="24"/>
          <w:lang w:val="ro-RO" w:eastAsia="ru-RU"/>
        </w:rPr>
      </w:pPr>
    </w:p>
    <w:p w:rsidR="009963FD" w:rsidRDefault="00D80449" w:rsidP="009963FD">
      <w:pPr>
        <w:ind w:firstLine="0"/>
        <w:jc w:val="righ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>Anexa nr. 3</w:t>
      </w:r>
      <w:r w:rsidR="009963FD">
        <w:rPr>
          <w:color w:val="000000"/>
          <w:sz w:val="24"/>
          <w:szCs w:val="24"/>
          <w:lang w:val="ro-RO" w:eastAsia="ru-RU"/>
        </w:rPr>
        <w:t xml:space="preserve"> </w:t>
      </w:r>
    </w:p>
    <w:p w:rsidR="009963FD" w:rsidRDefault="009963FD" w:rsidP="009963FD">
      <w:pPr>
        <w:jc w:val="righ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 xml:space="preserve">la Regulamentul cu privire la modul </w:t>
      </w:r>
    </w:p>
    <w:p w:rsidR="009963FD" w:rsidRDefault="009963FD" w:rsidP="009963FD">
      <w:pPr>
        <w:ind w:left="5040" w:firstLine="0"/>
        <w:jc w:val="righ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 xml:space="preserve">de stabilire a sporului pentru performanță </w:t>
      </w:r>
    </w:p>
    <w:p w:rsidR="009963FD" w:rsidRDefault="009963FD" w:rsidP="009963FD">
      <w:pPr>
        <w:wordWrap w:val="0"/>
        <w:ind w:left="5040" w:firstLine="0"/>
        <w:jc w:val="righ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 xml:space="preserve">personalului contractual din cadrul </w:t>
      </w:r>
    </w:p>
    <w:p w:rsidR="009963FD" w:rsidRDefault="009963FD" w:rsidP="001C5CA6">
      <w:pPr>
        <w:wordWrap w:val="0"/>
        <w:jc w:val="right"/>
        <w:rPr>
          <w:color w:val="000000"/>
          <w:sz w:val="24"/>
          <w:szCs w:val="24"/>
          <w:lang w:val="ro-RO" w:eastAsia="ru-RU"/>
        </w:rPr>
      </w:pPr>
      <w:r>
        <w:rPr>
          <w:color w:val="000000"/>
          <w:sz w:val="24"/>
          <w:szCs w:val="24"/>
          <w:lang w:val="ro-RO" w:eastAsia="ru-RU"/>
        </w:rPr>
        <w:t xml:space="preserve">                                                                  Direcției generale pentru protecția drepturilor </w:t>
      </w:r>
      <w:r w:rsidR="001C5CA6">
        <w:rPr>
          <w:color w:val="000000"/>
          <w:sz w:val="24"/>
          <w:szCs w:val="24"/>
          <w:lang w:val="ro-RO" w:eastAsia="ru-RU"/>
        </w:rPr>
        <w:t xml:space="preserve">  </w:t>
      </w:r>
      <w:r>
        <w:rPr>
          <w:color w:val="000000"/>
          <w:sz w:val="24"/>
          <w:szCs w:val="24"/>
          <w:lang w:val="ro-RO" w:eastAsia="ru-RU"/>
        </w:rPr>
        <w:t xml:space="preserve">                                                                             </w:t>
      </w:r>
      <w:r w:rsidR="002C501C">
        <w:rPr>
          <w:color w:val="000000"/>
          <w:sz w:val="24"/>
          <w:szCs w:val="24"/>
          <w:lang w:val="ro-RO" w:eastAsia="ru-RU"/>
        </w:rPr>
        <w:t xml:space="preserve">              </w:t>
      </w:r>
      <w:r>
        <w:rPr>
          <w:color w:val="000000"/>
          <w:sz w:val="24"/>
          <w:szCs w:val="24"/>
          <w:lang w:val="ro-RO" w:eastAsia="ru-RU"/>
        </w:rPr>
        <w:t xml:space="preserve">  copilului și subdiviziunilor acesteia</w:t>
      </w:r>
    </w:p>
    <w:p w:rsidR="009963FD" w:rsidRDefault="009963FD" w:rsidP="009963FD">
      <w:pPr>
        <w:ind w:firstLine="0"/>
        <w:jc w:val="center"/>
        <w:rPr>
          <w:b/>
          <w:sz w:val="24"/>
          <w:szCs w:val="24"/>
          <w:lang w:val="ro-RO" w:eastAsia="ru-RU"/>
        </w:rPr>
      </w:pPr>
    </w:p>
    <w:p w:rsidR="0014076B" w:rsidRPr="004C712C" w:rsidRDefault="0014076B" w:rsidP="0014076B">
      <w:pPr>
        <w:ind w:firstLine="0"/>
        <w:jc w:val="center"/>
        <w:rPr>
          <w:b/>
          <w:color w:val="000000"/>
          <w:sz w:val="24"/>
          <w:szCs w:val="24"/>
          <w:lang w:val="ro-RO" w:eastAsia="ru-RU"/>
        </w:rPr>
      </w:pPr>
    </w:p>
    <w:p w:rsidR="0014076B" w:rsidRPr="004C712C" w:rsidRDefault="00717DA9" w:rsidP="0014076B">
      <w:pPr>
        <w:ind w:firstLine="0"/>
        <w:jc w:val="center"/>
        <w:rPr>
          <w:b/>
          <w:sz w:val="24"/>
          <w:szCs w:val="24"/>
          <w:lang w:val="ro-RO" w:eastAsia="ru-RU"/>
        </w:rPr>
      </w:pPr>
      <w:r>
        <w:rPr>
          <w:b/>
          <w:sz w:val="24"/>
          <w:szCs w:val="24"/>
          <w:lang w:val="ro-RO" w:eastAsia="ru-RU"/>
        </w:rPr>
        <w:t>Fișa</w:t>
      </w:r>
      <w:bookmarkStart w:id="0" w:name="_GoBack"/>
      <w:bookmarkEnd w:id="0"/>
      <w:r w:rsidR="0014076B" w:rsidRPr="004C712C">
        <w:rPr>
          <w:b/>
          <w:sz w:val="24"/>
          <w:szCs w:val="24"/>
          <w:lang w:val="ro-RO" w:eastAsia="ru-RU"/>
        </w:rPr>
        <w:t xml:space="preserve"> de evaluare </w:t>
      </w:r>
    </w:p>
    <w:p w:rsidR="0014076B" w:rsidRPr="00FD6408" w:rsidRDefault="0014076B" w:rsidP="00FD6408">
      <w:pPr>
        <w:ind w:firstLine="0"/>
        <w:jc w:val="center"/>
        <w:rPr>
          <w:b/>
          <w:sz w:val="24"/>
          <w:szCs w:val="24"/>
          <w:lang w:val="ro-RO" w:eastAsia="ru-RU"/>
        </w:rPr>
      </w:pPr>
      <w:r w:rsidRPr="004C712C">
        <w:rPr>
          <w:b/>
          <w:sz w:val="24"/>
          <w:szCs w:val="24"/>
          <w:lang w:val="ro-RO" w:eastAsia="ru-RU"/>
        </w:rPr>
        <w:t xml:space="preserve">a performanțelor profesionale individuale ale </w:t>
      </w:r>
      <w:r w:rsidR="003A4364">
        <w:rPr>
          <w:b/>
          <w:sz w:val="24"/>
          <w:szCs w:val="24"/>
          <w:lang w:val="ro-RO" w:eastAsia="ru-RU"/>
        </w:rPr>
        <w:t>personalului de specialitate</w:t>
      </w:r>
      <w:r w:rsidR="00263159">
        <w:rPr>
          <w:b/>
          <w:sz w:val="24"/>
          <w:szCs w:val="24"/>
          <w:lang w:val="ro-RO" w:eastAsia="ru-RU"/>
        </w:rPr>
        <w:t xml:space="preserve"> </w:t>
      </w:r>
      <w:r w:rsidR="00A80700">
        <w:rPr>
          <w:b/>
          <w:sz w:val="24"/>
          <w:szCs w:val="24"/>
          <w:lang w:val="ro-RO" w:eastAsia="ru-RU"/>
        </w:rPr>
        <w:t>de execuție</w:t>
      </w:r>
    </w:p>
    <w:p w:rsidR="0014076B" w:rsidRPr="004C712C" w:rsidRDefault="0014076B" w:rsidP="0014076B">
      <w:pPr>
        <w:ind w:firstLine="0"/>
        <w:jc w:val="center"/>
        <w:rPr>
          <w:szCs w:val="28"/>
          <w:lang w:val="ro-RO" w:eastAsia="ru-RU"/>
        </w:rPr>
      </w:pPr>
    </w:p>
    <w:p w:rsidR="0014076B" w:rsidRPr="004C712C" w:rsidRDefault="0014076B" w:rsidP="0014076B">
      <w:pPr>
        <w:spacing w:after="160" w:line="259" w:lineRule="auto"/>
        <w:contextualSpacing/>
        <w:jc w:val="left"/>
        <w:rPr>
          <w:sz w:val="24"/>
          <w:szCs w:val="28"/>
          <w:lang w:val="ro-RO" w:eastAsia="ru-RU"/>
        </w:rPr>
      </w:pPr>
      <w:r w:rsidRPr="004C712C">
        <w:rPr>
          <w:sz w:val="24"/>
          <w:szCs w:val="28"/>
          <w:lang w:val="ro-RO" w:eastAsia="ru-RU"/>
        </w:rPr>
        <w:t>1. Date generale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646"/>
        <w:gridCol w:w="2882"/>
      </w:tblGrid>
      <w:tr w:rsidR="0014076B" w:rsidRPr="004C712C" w:rsidTr="00263159">
        <w:tc>
          <w:tcPr>
            <w:tcW w:w="4248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o-RO" w:eastAsia="ru-RU"/>
              </w:rPr>
            </w:pPr>
            <w:r w:rsidRPr="00464526">
              <w:rPr>
                <w:rFonts w:eastAsia="Calibri"/>
                <w:bCs/>
                <w:sz w:val="24"/>
                <w:szCs w:val="24"/>
                <w:lang w:val="ro-RO" w:eastAsia="ru-RU"/>
              </w:rPr>
              <w:t>Unitatea bugetară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4076B" w:rsidRPr="000034DB" w:rsidRDefault="00263159" w:rsidP="0084181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val="ro-RO" w:eastAsia="ru-RU"/>
              </w:rPr>
            </w:pPr>
            <w:r>
              <w:rPr>
                <w:rFonts w:eastAsia="Calibri"/>
                <w:b/>
                <w:sz w:val="28"/>
                <w:szCs w:val="28"/>
                <w:lang w:val="ro-RO" w:eastAsia="ru-RU"/>
              </w:rPr>
              <w:t xml:space="preserve">Direcția </w:t>
            </w:r>
            <w:r w:rsidR="00886F0A">
              <w:rPr>
                <w:rFonts w:eastAsia="Calibri"/>
                <w:b/>
                <w:sz w:val="28"/>
                <w:szCs w:val="28"/>
                <w:lang w:val="ro-RO" w:eastAsia="ru-RU"/>
              </w:rPr>
              <w:t>generală pentru protecția drepturilor copilului</w:t>
            </w:r>
          </w:p>
        </w:tc>
      </w:tr>
      <w:tr w:rsidR="0014076B" w:rsidRPr="004C712C" w:rsidTr="00263159">
        <w:tc>
          <w:tcPr>
            <w:tcW w:w="4248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o-RO" w:eastAsia="ru-RU"/>
              </w:rPr>
            </w:pPr>
            <w:r w:rsidRPr="00464526">
              <w:rPr>
                <w:rFonts w:eastAsia="Calibri"/>
                <w:bCs/>
                <w:sz w:val="24"/>
                <w:szCs w:val="24"/>
                <w:lang w:val="ro-RO" w:eastAsia="ru-RU"/>
              </w:rPr>
              <w:t>Numele şi prenumele persoanei evaluate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4076B" w:rsidRPr="000034DB" w:rsidRDefault="0014076B" w:rsidP="0084181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val="ro-RO" w:eastAsia="ru-RU"/>
              </w:rPr>
            </w:pPr>
          </w:p>
        </w:tc>
      </w:tr>
      <w:tr w:rsidR="0014076B" w:rsidRPr="004C712C" w:rsidTr="00263159">
        <w:tc>
          <w:tcPr>
            <w:tcW w:w="4248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o-RO" w:eastAsia="ru-RU"/>
              </w:rPr>
            </w:pPr>
            <w:r w:rsidRPr="00464526">
              <w:rPr>
                <w:rFonts w:eastAsia="Calibri"/>
                <w:bCs/>
                <w:sz w:val="24"/>
                <w:szCs w:val="24"/>
                <w:lang w:val="ro-RO" w:eastAsia="ru-RU"/>
              </w:rPr>
              <w:t>Funcția deținută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</w:tr>
      <w:tr w:rsidR="0014076B" w:rsidRPr="004C712C" w:rsidTr="00263159">
        <w:tc>
          <w:tcPr>
            <w:tcW w:w="4248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o-RO" w:eastAsia="ru-RU"/>
              </w:rPr>
            </w:pPr>
            <w:r w:rsidRPr="00464526">
              <w:rPr>
                <w:rFonts w:eastAsia="Calibri"/>
                <w:bCs/>
                <w:sz w:val="24"/>
                <w:szCs w:val="24"/>
                <w:lang w:val="ro-RO" w:eastAsia="ru-RU"/>
              </w:rPr>
              <w:t>Subdiviziunea structurală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4076B" w:rsidRPr="00464526" w:rsidRDefault="0014076B" w:rsidP="004B2FC1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</w:tr>
      <w:tr w:rsidR="00511055" w:rsidRPr="004C712C" w:rsidTr="00263159">
        <w:trPr>
          <w:trHeight w:val="329"/>
        </w:trPr>
        <w:tc>
          <w:tcPr>
            <w:tcW w:w="4248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bCs/>
                <w:sz w:val="24"/>
                <w:szCs w:val="24"/>
                <w:lang w:val="ro-RO" w:eastAsia="ru-RU"/>
              </w:rPr>
            </w:pPr>
            <w:r w:rsidRPr="00464526">
              <w:rPr>
                <w:rFonts w:eastAsia="Calibri"/>
                <w:bCs/>
                <w:sz w:val="24"/>
                <w:szCs w:val="24"/>
                <w:lang w:val="ro-RO" w:eastAsia="ru-RU"/>
              </w:rPr>
              <w:t>Perioada evaluată</w:t>
            </w:r>
          </w:p>
        </w:tc>
        <w:tc>
          <w:tcPr>
            <w:tcW w:w="2646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de la:</w:t>
            </w:r>
            <w:r w:rsidR="00A80700">
              <w:rPr>
                <w:rFonts w:eastAsia="Calibri"/>
                <w:sz w:val="24"/>
                <w:szCs w:val="28"/>
                <w:lang w:val="ro-RO" w:eastAsia="ru-RU"/>
              </w:rPr>
              <w:t xml:space="preserve"> </w:t>
            </w:r>
          </w:p>
        </w:tc>
        <w:tc>
          <w:tcPr>
            <w:tcW w:w="2882" w:type="dxa"/>
            <w:shd w:val="clear" w:color="auto" w:fill="auto"/>
          </w:tcPr>
          <w:p w:rsidR="0014076B" w:rsidRPr="00464526" w:rsidRDefault="00511055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>
              <w:rPr>
                <w:rFonts w:eastAsia="Calibri"/>
                <w:sz w:val="24"/>
                <w:szCs w:val="28"/>
                <w:lang w:val="ro-RO" w:eastAsia="ru-RU"/>
              </w:rPr>
              <w:t>pâ</w:t>
            </w:r>
            <w:r w:rsidR="0014076B" w:rsidRPr="00464526">
              <w:rPr>
                <w:rFonts w:eastAsia="Calibri"/>
                <w:sz w:val="24"/>
                <w:szCs w:val="28"/>
                <w:lang w:val="ro-RO" w:eastAsia="ru-RU"/>
              </w:rPr>
              <w:t>nă la:</w:t>
            </w:r>
            <w:r w:rsidR="00770052">
              <w:rPr>
                <w:rFonts w:eastAsia="Calibri"/>
                <w:sz w:val="24"/>
                <w:szCs w:val="28"/>
                <w:lang w:val="ro-RO" w:eastAsia="ru-RU"/>
              </w:rPr>
              <w:t xml:space="preserve"> </w:t>
            </w:r>
          </w:p>
        </w:tc>
      </w:tr>
    </w:tbl>
    <w:p w:rsidR="0014076B" w:rsidRPr="004C712C" w:rsidRDefault="0014076B" w:rsidP="0014076B">
      <w:pPr>
        <w:ind w:firstLine="0"/>
        <w:jc w:val="left"/>
        <w:rPr>
          <w:szCs w:val="28"/>
          <w:lang w:val="ro-RO" w:eastAsia="ru-RU"/>
        </w:rPr>
      </w:pPr>
    </w:p>
    <w:p w:rsidR="0014076B" w:rsidRPr="004C712C" w:rsidRDefault="0014076B" w:rsidP="0014076B">
      <w:pPr>
        <w:spacing w:after="160" w:line="259" w:lineRule="auto"/>
        <w:contextualSpacing/>
        <w:jc w:val="left"/>
        <w:rPr>
          <w:sz w:val="24"/>
          <w:szCs w:val="28"/>
          <w:lang w:val="ro-RO" w:eastAsia="ru-RU"/>
        </w:rPr>
      </w:pPr>
      <w:r w:rsidRPr="004C712C">
        <w:rPr>
          <w:sz w:val="24"/>
          <w:szCs w:val="28"/>
          <w:lang w:val="ro-RO" w:eastAsia="ru-RU"/>
        </w:rPr>
        <w:t>2. Aprecierea nivelului de manifestare a criteriilor de evaluare</w:t>
      </w:r>
    </w:p>
    <w:tbl>
      <w:tblPr>
        <w:tblW w:w="501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480"/>
        <w:gridCol w:w="1379"/>
        <w:gridCol w:w="3343"/>
      </w:tblGrid>
      <w:tr w:rsidR="0014076B" w:rsidRPr="004C712C" w:rsidTr="00D80449">
        <w:tc>
          <w:tcPr>
            <w:tcW w:w="293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center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Nr.</w:t>
            </w:r>
          </w:p>
          <w:p w:rsidR="0014076B" w:rsidRPr="00464526" w:rsidRDefault="0014076B" w:rsidP="0084181F">
            <w:pPr>
              <w:ind w:firstLine="0"/>
              <w:jc w:val="center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crt.</w:t>
            </w:r>
          </w:p>
        </w:tc>
        <w:tc>
          <w:tcPr>
            <w:tcW w:w="2291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center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Criteriile de evaluare a performanțelor profesionale individuale</w:t>
            </w:r>
          </w:p>
        </w:tc>
        <w:tc>
          <w:tcPr>
            <w:tcW w:w="705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center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Nota</w:t>
            </w:r>
          </w:p>
        </w:tc>
        <w:tc>
          <w:tcPr>
            <w:tcW w:w="1710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center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Comentarii</w:t>
            </w:r>
          </w:p>
        </w:tc>
      </w:tr>
      <w:tr w:rsidR="0014076B" w:rsidRPr="004C712C" w:rsidTr="00D80449">
        <w:tc>
          <w:tcPr>
            <w:tcW w:w="293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1.</w:t>
            </w:r>
          </w:p>
        </w:tc>
        <w:tc>
          <w:tcPr>
            <w:tcW w:w="2291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Cunoştințe şi experiență</w:t>
            </w:r>
          </w:p>
        </w:tc>
        <w:tc>
          <w:tcPr>
            <w:tcW w:w="705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1710" w:type="pct"/>
            <w:shd w:val="clear" w:color="auto" w:fill="auto"/>
          </w:tcPr>
          <w:p w:rsidR="0014076B" w:rsidRPr="00511055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</w:p>
        </w:tc>
      </w:tr>
      <w:tr w:rsidR="0014076B" w:rsidRPr="004C712C" w:rsidTr="00D80449">
        <w:tc>
          <w:tcPr>
            <w:tcW w:w="293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2.</w:t>
            </w:r>
          </w:p>
        </w:tc>
        <w:tc>
          <w:tcPr>
            <w:tcW w:w="2291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Complexitate, creativitate şi diversitate</w:t>
            </w:r>
          </w:p>
        </w:tc>
        <w:tc>
          <w:tcPr>
            <w:tcW w:w="705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1710" w:type="pct"/>
            <w:shd w:val="clear" w:color="auto" w:fill="auto"/>
          </w:tcPr>
          <w:p w:rsidR="0014076B" w:rsidRPr="002C1892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</w:p>
        </w:tc>
      </w:tr>
      <w:tr w:rsidR="0014076B" w:rsidRPr="004C712C" w:rsidTr="00D80449">
        <w:tc>
          <w:tcPr>
            <w:tcW w:w="293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3.</w:t>
            </w:r>
          </w:p>
        </w:tc>
        <w:tc>
          <w:tcPr>
            <w:tcW w:w="2291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Conceptualizare şi responsabilitate decizională</w:t>
            </w:r>
          </w:p>
        </w:tc>
        <w:tc>
          <w:tcPr>
            <w:tcW w:w="705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1710" w:type="pct"/>
            <w:shd w:val="clear" w:color="auto" w:fill="auto"/>
          </w:tcPr>
          <w:p w:rsidR="0014076B" w:rsidRPr="002C1892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</w:p>
        </w:tc>
      </w:tr>
      <w:tr w:rsidR="0014076B" w:rsidRPr="004C712C" w:rsidTr="00D80449">
        <w:tc>
          <w:tcPr>
            <w:tcW w:w="293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4.</w:t>
            </w:r>
          </w:p>
        </w:tc>
        <w:tc>
          <w:tcPr>
            <w:tcW w:w="2291" w:type="pct"/>
            <w:shd w:val="clear" w:color="auto" w:fill="auto"/>
          </w:tcPr>
          <w:p w:rsidR="0014076B" w:rsidRPr="00464526" w:rsidRDefault="00511055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>
              <w:rPr>
                <w:rFonts w:eastAsia="Calibri"/>
                <w:sz w:val="24"/>
                <w:szCs w:val="28"/>
                <w:lang w:val="ro-RO" w:eastAsia="ru-RU"/>
              </w:rPr>
              <w:t xml:space="preserve">Coordonare </w:t>
            </w:r>
            <w:r w:rsidR="00FD6408">
              <w:rPr>
                <w:rFonts w:eastAsia="Calibri"/>
                <w:sz w:val="24"/>
                <w:szCs w:val="28"/>
                <w:lang w:val="ro-RO" w:eastAsia="ru-RU"/>
              </w:rPr>
              <w:t>și</w:t>
            </w:r>
            <w:r>
              <w:rPr>
                <w:rFonts w:eastAsia="Calibri"/>
                <w:sz w:val="24"/>
                <w:szCs w:val="28"/>
                <w:lang w:val="ro-RO" w:eastAsia="ru-RU"/>
              </w:rPr>
              <w:t xml:space="preserve"> supervizare, disponibilitate specifică domeniului de activitate</w:t>
            </w:r>
          </w:p>
        </w:tc>
        <w:tc>
          <w:tcPr>
            <w:tcW w:w="705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1710" w:type="pct"/>
            <w:shd w:val="clear" w:color="auto" w:fill="auto"/>
          </w:tcPr>
          <w:p w:rsidR="0014076B" w:rsidRPr="002C1892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</w:p>
        </w:tc>
      </w:tr>
      <w:tr w:rsidR="0014076B" w:rsidRPr="004C712C" w:rsidTr="00D80449">
        <w:tc>
          <w:tcPr>
            <w:tcW w:w="293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5.</w:t>
            </w:r>
          </w:p>
        </w:tc>
        <w:tc>
          <w:tcPr>
            <w:tcW w:w="2291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 xml:space="preserve">Comunicare </w:t>
            </w:r>
          </w:p>
        </w:tc>
        <w:tc>
          <w:tcPr>
            <w:tcW w:w="705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1710" w:type="pct"/>
            <w:shd w:val="clear" w:color="auto" w:fill="auto"/>
          </w:tcPr>
          <w:p w:rsidR="0014076B" w:rsidRPr="0045578E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4"/>
                <w:lang w:val="ro-RO" w:eastAsia="ru-RU"/>
              </w:rPr>
            </w:pPr>
          </w:p>
        </w:tc>
      </w:tr>
      <w:tr w:rsidR="0014076B" w:rsidRPr="004C712C" w:rsidTr="00D80449">
        <w:tc>
          <w:tcPr>
            <w:tcW w:w="293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6.</w:t>
            </w:r>
          </w:p>
        </w:tc>
        <w:tc>
          <w:tcPr>
            <w:tcW w:w="2291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Volumul, calitatea şi eficiența sarcinilor executate</w:t>
            </w:r>
          </w:p>
        </w:tc>
        <w:tc>
          <w:tcPr>
            <w:tcW w:w="705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  <w:tc>
          <w:tcPr>
            <w:tcW w:w="1710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</w:tr>
    </w:tbl>
    <w:p w:rsidR="0014076B" w:rsidRPr="004C712C" w:rsidRDefault="0014076B" w:rsidP="0014076B">
      <w:pPr>
        <w:ind w:firstLine="0"/>
        <w:jc w:val="left"/>
        <w:rPr>
          <w:sz w:val="12"/>
          <w:szCs w:val="28"/>
          <w:lang w:val="ro-RO" w:eastAsia="ru-RU"/>
        </w:rPr>
      </w:pPr>
    </w:p>
    <w:tbl>
      <w:tblPr>
        <w:tblW w:w="5812" w:type="dxa"/>
        <w:tblInd w:w="39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3312"/>
      </w:tblGrid>
      <w:tr w:rsidR="0014076B" w:rsidRPr="004C712C" w:rsidTr="00511055">
        <w:tc>
          <w:tcPr>
            <w:tcW w:w="2500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Nota finală a evaluării</w:t>
            </w:r>
          </w:p>
        </w:tc>
        <w:tc>
          <w:tcPr>
            <w:tcW w:w="3312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</w:tr>
    </w:tbl>
    <w:p w:rsidR="0014076B" w:rsidRPr="004C712C" w:rsidRDefault="0014076B" w:rsidP="0014076B">
      <w:pPr>
        <w:ind w:firstLine="0"/>
        <w:jc w:val="left"/>
        <w:rPr>
          <w:szCs w:val="28"/>
          <w:lang w:val="ro-RO" w:eastAsia="ru-RU"/>
        </w:rPr>
      </w:pPr>
    </w:p>
    <w:p w:rsidR="0014076B" w:rsidRPr="004C712C" w:rsidRDefault="0014076B" w:rsidP="0014076B">
      <w:pPr>
        <w:spacing w:after="160" w:line="259" w:lineRule="auto"/>
        <w:ind w:firstLine="709"/>
        <w:contextualSpacing/>
        <w:jc w:val="left"/>
        <w:rPr>
          <w:sz w:val="24"/>
          <w:szCs w:val="28"/>
          <w:lang w:val="ro-RO" w:eastAsia="ru-RU"/>
        </w:rPr>
      </w:pPr>
      <w:r w:rsidRPr="004C712C">
        <w:rPr>
          <w:sz w:val="24"/>
          <w:szCs w:val="28"/>
          <w:lang w:val="ro-RO" w:eastAsia="ru-RU"/>
        </w:rPr>
        <w:t>3. Calificativul final al evaluării</w:t>
      </w:r>
    </w:p>
    <w:tbl>
      <w:tblPr>
        <w:tblW w:w="501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4076B" w:rsidRPr="004C712C" w:rsidTr="00D80449">
        <w:tc>
          <w:tcPr>
            <w:tcW w:w="5000" w:type="pct"/>
            <w:shd w:val="clear" w:color="auto" w:fill="auto"/>
          </w:tcPr>
          <w:p w:rsidR="0014076B" w:rsidRPr="00464526" w:rsidRDefault="0014076B" w:rsidP="0084181F">
            <w:pPr>
              <w:ind w:firstLine="0"/>
              <w:contextualSpacing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</w:p>
        </w:tc>
      </w:tr>
    </w:tbl>
    <w:p w:rsidR="0014076B" w:rsidRPr="004C712C" w:rsidRDefault="0014076B" w:rsidP="0014076B">
      <w:pPr>
        <w:ind w:left="502" w:firstLine="0"/>
        <w:contextualSpacing/>
        <w:jc w:val="left"/>
        <w:rPr>
          <w:szCs w:val="28"/>
          <w:lang w:val="ro-RO" w:eastAsia="ru-RU"/>
        </w:rPr>
      </w:pPr>
    </w:p>
    <w:p w:rsidR="0014076B" w:rsidRPr="004C712C" w:rsidRDefault="0014076B" w:rsidP="0014076B">
      <w:pPr>
        <w:spacing w:after="160" w:line="259" w:lineRule="auto"/>
        <w:ind w:firstLine="709"/>
        <w:contextualSpacing/>
        <w:jc w:val="left"/>
        <w:rPr>
          <w:sz w:val="24"/>
          <w:szCs w:val="28"/>
          <w:lang w:val="ro-RO" w:eastAsia="ru-RU"/>
        </w:rPr>
      </w:pPr>
      <w:r w:rsidRPr="004C712C">
        <w:rPr>
          <w:sz w:val="24"/>
          <w:szCs w:val="28"/>
          <w:lang w:val="ro-RO" w:eastAsia="ru-RU"/>
        </w:rPr>
        <w:t>4. Rezultate deosebite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4076B" w:rsidRPr="004C712C" w:rsidTr="00511055">
        <w:tc>
          <w:tcPr>
            <w:tcW w:w="9776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1.</w:t>
            </w:r>
          </w:p>
        </w:tc>
      </w:tr>
      <w:tr w:rsidR="0014076B" w:rsidRPr="004C712C" w:rsidTr="00511055">
        <w:tc>
          <w:tcPr>
            <w:tcW w:w="9776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2.</w:t>
            </w:r>
          </w:p>
        </w:tc>
      </w:tr>
    </w:tbl>
    <w:p w:rsidR="0014076B" w:rsidRPr="004C712C" w:rsidRDefault="0014076B" w:rsidP="0014076B">
      <w:pPr>
        <w:ind w:left="502" w:firstLine="0"/>
        <w:contextualSpacing/>
        <w:jc w:val="left"/>
        <w:rPr>
          <w:szCs w:val="28"/>
          <w:lang w:val="ro-RO" w:eastAsia="ru-RU"/>
        </w:rPr>
      </w:pPr>
    </w:p>
    <w:p w:rsidR="0014076B" w:rsidRPr="004C712C" w:rsidRDefault="0014076B" w:rsidP="0014076B">
      <w:pPr>
        <w:spacing w:after="160" w:line="259" w:lineRule="auto"/>
        <w:ind w:firstLine="709"/>
        <w:contextualSpacing/>
        <w:jc w:val="left"/>
        <w:rPr>
          <w:sz w:val="24"/>
          <w:szCs w:val="28"/>
          <w:lang w:val="ro-RO" w:eastAsia="ru-RU"/>
        </w:rPr>
      </w:pPr>
      <w:r w:rsidRPr="004C712C">
        <w:rPr>
          <w:sz w:val="24"/>
          <w:szCs w:val="28"/>
          <w:lang w:val="ro-RO" w:eastAsia="ru-RU"/>
        </w:rPr>
        <w:t>5. Dificultăți întîmpinate în perioada evaluată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4076B" w:rsidRPr="004C712C" w:rsidTr="00D80449">
        <w:tc>
          <w:tcPr>
            <w:tcW w:w="9776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1.</w:t>
            </w:r>
          </w:p>
        </w:tc>
      </w:tr>
      <w:tr w:rsidR="0014076B" w:rsidRPr="004C712C" w:rsidTr="00D80449">
        <w:tc>
          <w:tcPr>
            <w:tcW w:w="9776" w:type="dxa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2.</w:t>
            </w:r>
          </w:p>
        </w:tc>
      </w:tr>
    </w:tbl>
    <w:p w:rsidR="0014076B" w:rsidRPr="004C712C" w:rsidRDefault="0014076B" w:rsidP="0014076B">
      <w:pPr>
        <w:ind w:firstLine="0"/>
        <w:jc w:val="left"/>
        <w:rPr>
          <w:szCs w:val="28"/>
          <w:lang w:val="ro-RO" w:eastAsia="ru-RU"/>
        </w:rPr>
      </w:pPr>
    </w:p>
    <w:p w:rsidR="0014076B" w:rsidRPr="004C712C" w:rsidRDefault="0014076B" w:rsidP="0014076B">
      <w:pPr>
        <w:spacing w:after="160" w:line="259" w:lineRule="auto"/>
        <w:ind w:firstLine="709"/>
        <w:contextualSpacing/>
        <w:jc w:val="left"/>
        <w:rPr>
          <w:sz w:val="24"/>
          <w:szCs w:val="28"/>
          <w:lang w:val="ro-RO" w:eastAsia="ru-RU"/>
        </w:rPr>
      </w:pPr>
      <w:r w:rsidRPr="004C712C">
        <w:rPr>
          <w:sz w:val="24"/>
          <w:szCs w:val="28"/>
          <w:lang w:val="ro-RO" w:eastAsia="ru-RU"/>
        </w:rPr>
        <w:t>6. Comentariile salariatului evaluat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4076B" w:rsidRPr="004C712C" w:rsidTr="00D80449">
        <w:tc>
          <w:tcPr>
            <w:tcW w:w="9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076B" w:rsidRPr="00464526" w:rsidRDefault="0014076B" w:rsidP="0084181F">
            <w:pPr>
              <w:tabs>
                <w:tab w:val="left" w:pos="2070"/>
              </w:tabs>
              <w:ind w:firstLine="0"/>
              <w:contextualSpacing/>
              <w:jc w:val="left"/>
              <w:rPr>
                <w:rFonts w:eastAsia="Calibri"/>
                <w:sz w:val="28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8"/>
                <w:szCs w:val="28"/>
                <w:lang w:val="ro-RO" w:eastAsia="ru-RU"/>
              </w:rPr>
              <w:tab/>
            </w:r>
          </w:p>
        </w:tc>
      </w:tr>
    </w:tbl>
    <w:p w:rsidR="0014076B" w:rsidRPr="004C712C" w:rsidRDefault="0014076B" w:rsidP="0014076B">
      <w:pPr>
        <w:ind w:firstLine="0"/>
        <w:jc w:val="left"/>
        <w:rPr>
          <w:szCs w:val="28"/>
          <w:lang w:val="ro-RO" w:eastAsia="ru-RU"/>
        </w:rPr>
      </w:pPr>
    </w:p>
    <w:tbl>
      <w:tblPr>
        <w:tblW w:w="50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66"/>
        <w:gridCol w:w="1720"/>
        <w:gridCol w:w="2533"/>
      </w:tblGrid>
      <w:tr w:rsidR="0014076B" w:rsidRPr="004C712C" w:rsidTr="00D80449">
        <w:tc>
          <w:tcPr>
            <w:tcW w:w="2856" w:type="pct"/>
            <w:shd w:val="clear" w:color="auto" w:fill="auto"/>
          </w:tcPr>
          <w:p w:rsidR="002C2528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Evaluatorul (nume, prenume, funcție, semnătură)</w:t>
            </w:r>
          </w:p>
          <w:p w:rsidR="0014076B" w:rsidRPr="002C1892" w:rsidRDefault="0014076B" w:rsidP="0084181F">
            <w:pPr>
              <w:ind w:firstLine="0"/>
              <w:jc w:val="left"/>
              <w:rPr>
                <w:rFonts w:eastAsia="Calibri"/>
                <w:b/>
                <w:sz w:val="24"/>
                <w:szCs w:val="28"/>
                <w:lang w:val="ro-RO" w:eastAsia="ru-RU"/>
              </w:rPr>
            </w:pPr>
          </w:p>
        </w:tc>
        <w:tc>
          <w:tcPr>
            <w:tcW w:w="867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</w:p>
        </w:tc>
        <w:tc>
          <w:tcPr>
            <w:tcW w:w="1277" w:type="pct"/>
            <w:shd w:val="clear" w:color="auto" w:fill="auto"/>
          </w:tcPr>
          <w:p w:rsidR="0014076B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Data:</w:t>
            </w:r>
          </w:p>
          <w:p w:rsidR="00511055" w:rsidRPr="00770052" w:rsidRDefault="00511055" w:rsidP="0084181F">
            <w:pPr>
              <w:ind w:firstLine="0"/>
              <w:jc w:val="left"/>
              <w:rPr>
                <w:rFonts w:eastAsia="Calibri"/>
                <w:b/>
                <w:sz w:val="24"/>
                <w:szCs w:val="28"/>
                <w:lang w:val="ro-RO" w:eastAsia="ru-RU"/>
              </w:rPr>
            </w:pPr>
          </w:p>
        </w:tc>
      </w:tr>
      <w:tr w:rsidR="0014076B" w:rsidRPr="004C712C" w:rsidTr="00D80449">
        <w:tc>
          <w:tcPr>
            <w:tcW w:w="2856" w:type="pct"/>
            <w:shd w:val="clear" w:color="auto" w:fill="auto"/>
          </w:tcPr>
          <w:p w:rsidR="0014076B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Semnătura salariatului evaluat</w:t>
            </w:r>
          </w:p>
          <w:p w:rsidR="00770052" w:rsidRPr="00464526" w:rsidRDefault="00770052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</w:p>
        </w:tc>
        <w:tc>
          <w:tcPr>
            <w:tcW w:w="867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</w:p>
        </w:tc>
        <w:tc>
          <w:tcPr>
            <w:tcW w:w="1277" w:type="pct"/>
            <w:shd w:val="clear" w:color="auto" w:fill="auto"/>
          </w:tcPr>
          <w:p w:rsidR="0014076B" w:rsidRPr="00464526" w:rsidRDefault="0014076B" w:rsidP="0084181F">
            <w:pPr>
              <w:ind w:firstLine="0"/>
              <w:jc w:val="left"/>
              <w:rPr>
                <w:rFonts w:eastAsia="Calibri"/>
                <w:sz w:val="24"/>
                <w:szCs w:val="28"/>
                <w:lang w:val="ro-RO" w:eastAsia="ru-RU"/>
              </w:rPr>
            </w:pPr>
            <w:r w:rsidRPr="00464526">
              <w:rPr>
                <w:rFonts w:eastAsia="Calibri"/>
                <w:sz w:val="24"/>
                <w:szCs w:val="28"/>
                <w:lang w:val="ro-RO" w:eastAsia="ru-RU"/>
              </w:rPr>
              <w:t>Data:</w:t>
            </w:r>
          </w:p>
        </w:tc>
      </w:tr>
    </w:tbl>
    <w:p w:rsidR="0014076B" w:rsidRPr="004C712C" w:rsidRDefault="0014076B" w:rsidP="0014076B">
      <w:pPr>
        <w:ind w:left="5040"/>
        <w:rPr>
          <w:color w:val="000000"/>
          <w:sz w:val="24"/>
          <w:szCs w:val="24"/>
          <w:lang w:val="ro-RO" w:eastAsia="ru-RU"/>
        </w:rPr>
      </w:pPr>
    </w:p>
    <w:p w:rsidR="003C02D6" w:rsidRDefault="003C02D6" w:rsidP="0014076B">
      <w:pPr>
        <w:ind w:firstLine="0"/>
      </w:pPr>
    </w:p>
    <w:sectPr w:rsidR="003C02D6" w:rsidSect="00D80449">
      <w:pgSz w:w="11906" w:h="16838"/>
      <w:pgMar w:top="426" w:right="70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6B"/>
    <w:rsid w:val="00001042"/>
    <w:rsid w:val="000034DB"/>
    <w:rsid w:val="0014076B"/>
    <w:rsid w:val="001C5CA6"/>
    <w:rsid w:val="00263159"/>
    <w:rsid w:val="00272320"/>
    <w:rsid w:val="00281405"/>
    <w:rsid w:val="002C1892"/>
    <w:rsid w:val="002C2528"/>
    <w:rsid w:val="002C501C"/>
    <w:rsid w:val="003A4364"/>
    <w:rsid w:val="003C02D6"/>
    <w:rsid w:val="0045578E"/>
    <w:rsid w:val="004B290D"/>
    <w:rsid w:val="004B2FC1"/>
    <w:rsid w:val="00511055"/>
    <w:rsid w:val="00547214"/>
    <w:rsid w:val="006342CD"/>
    <w:rsid w:val="006D36D8"/>
    <w:rsid w:val="00717DA9"/>
    <w:rsid w:val="00770052"/>
    <w:rsid w:val="00802A4F"/>
    <w:rsid w:val="00886F0A"/>
    <w:rsid w:val="009963FD"/>
    <w:rsid w:val="009D147C"/>
    <w:rsid w:val="009F518B"/>
    <w:rsid w:val="00A80700"/>
    <w:rsid w:val="00B71844"/>
    <w:rsid w:val="00C85488"/>
    <w:rsid w:val="00CB01D2"/>
    <w:rsid w:val="00D24C08"/>
    <w:rsid w:val="00D503E8"/>
    <w:rsid w:val="00D80449"/>
    <w:rsid w:val="00D94CD4"/>
    <w:rsid w:val="00EB3383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B85C"/>
  <w15:docId w15:val="{063E4EC8-E1E2-4E3C-B856-E3528B94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5578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5578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Owner</cp:lastModifiedBy>
  <cp:revision>5</cp:revision>
  <cp:lastPrinted>2024-05-16T10:08:00Z</cp:lastPrinted>
  <dcterms:created xsi:type="dcterms:W3CDTF">2024-05-16T09:55:00Z</dcterms:created>
  <dcterms:modified xsi:type="dcterms:W3CDTF">2024-05-16T10:19:00Z</dcterms:modified>
</cp:coreProperties>
</file>