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8F0D" w14:textId="4B6CB794" w:rsidR="00F12C76" w:rsidRDefault="00093F06" w:rsidP="00093F06">
      <w:pPr>
        <w:spacing w:after="0" w:line="360" w:lineRule="auto"/>
        <w:ind w:firstLine="709"/>
        <w:jc w:val="center"/>
        <w:rPr>
          <w:b/>
          <w:bCs/>
          <w:lang w:val="ro-RO"/>
        </w:rPr>
      </w:pPr>
      <w:r w:rsidRPr="00093F06">
        <w:rPr>
          <w:b/>
          <w:bCs/>
          <w:lang w:val="ro-RO"/>
        </w:rPr>
        <w:t>Informația privind suma totală pentru anul precedent (2025) a plăților salariale încasate de unele categorii de personal</w:t>
      </w:r>
    </w:p>
    <w:p w14:paraId="3BA53F83" w14:textId="75A17D32" w:rsidR="00093F06" w:rsidRDefault="00093F06" w:rsidP="00093F06">
      <w:pPr>
        <w:spacing w:after="0" w:line="360" w:lineRule="auto"/>
        <w:ind w:firstLine="709"/>
        <w:jc w:val="center"/>
        <w:rPr>
          <w:sz w:val="22"/>
          <w:lang w:val="ro-RO"/>
        </w:rPr>
      </w:pPr>
      <w:r w:rsidRPr="00093F06">
        <w:rPr>
          <w:sz w:val="22"/>
          <w:lang w:val="ro-RO"/>
        </w:rPr>
        <w:t>(</w:t>
      </w:r>
      <w:r>
        <w:rPr>
          <w:sz w:val="22"/>
          <w:lang w:val="ro-RO"/>
        </w:rPr>
        <w:t>conform art.5</w:t>
      </w:r>
      <w:r w:rsidR="00EE53BC">
        <w:rPr>
          <w:sz w:val="22"/>
          <w:vertAlign w:val="superscript"/>
          <w:lang w:val="en-US"/>
        </w:rPr>
        <w:t>1</w:t>
      </w:r>
      <w:r>
        <w:rPr>
          <w:sz w:val="22"/>
          <w:lang w:val="ro-RO"/>
        </w:rPr>
        <w:t xml:space="preserve"> din Legea nr.270/2018 privind sistemul unitar de salarizare în sectorul bugetar)</w:t>
      </w:r>
    </w:p>
    <w:p w14:paraId="2E780C30" w14:textId="77777777" w:rsidR="00093F06" w:rsidRDefault="00093F06" w:rsidP="00093F06">
      <w:pPr>
        <w:spacing w:after="0" w:line="360" w:lineRule="auto"/>
        <w:ind w:firstLine="709"/>
        <w:jc w:val="center"/>
        <w:rPr>
          <w:sz w:val="22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093F06" w14:paraId="032B07E1" w14:textId="77777777" w:rsidTr="00093F06">
        <w:trPr>
          <w:trHeight w:val="665"/>
        </w:trPr>
        <w:tc>
          <w:tcPr>
            <w:tcW w:w="4672" w:type="dxa"/>
            <w:vAlign w:val="center"/>
          </w:tcPr>
          <w:p w14:paraId="2C51FFE3" w14:textId="5C3F9EFE" w:rsidR="00093F06" w:rsidRPr="00093F06" w:rsidRDefault="00093F06" w:rsidP="00093F06">
            <w:pPr>
              <w:spacing w:line="360" w:lineRule="auto"/>
              <w:jc w:val="center"/>
              <w:rPr>
                <w:b/>
                <w:bCs/>
                <w:sz w:val="22"/>
                <w:lang w:val="ro-RO"/>
              </w:rPr>
            </w:pPr>
            <w:r w:rsidRPr="00093F06">
              <w:rPr>
                <w:b/>
                <w:bCs/>
                <w:sz w:val="22"/>
                <w:lang w:val="ro-RO"/>
              </w:rPr>
              <w:t>Funcția</w:t>
            </w:r>
          </w:p>
        </w:tc>
        <w:tc>
          <w:tcPr>
            <w:tcW w:w="4672" w:type="dxa"/>
            <w:vAlign w:val="center"/>
          </w:tcPr>
          <w:p w14:paraId="60D269A0" w14:textId="16211B11" w:rsidR="00093F06" w:rsidRPr="00093F06" w:rsidRDefault="00093F06" w:rsidP="00093F06">
            <w:pPr>
              <w:spacing w:line="360" w:lineRule="auto"/>
              <w:jc w:val="center"/>
              <w:rPr>
                <w:b/>
                <w:bCs/>
                <w:sz w:val="22"/>
                <w:lang w:val="ro-RO"/>
              </w:rPr>
            </w:pPr>
            <w:r w:rsidRPr="00093F06">
              <w:rPr>
                <w:b/>
                <w:bCs/>
                <w:sz w:val="22"/>
                <w:lang w:val="ro-RO"/>
              </w:rPr>
              <w:t>Suma anuală</w:t>
            </w:r>
          </w:p>
        </w:tc>
      </w:tr>
      <w:tr w:rsidR="00093F06" w14:paraId="506C7FC7" w14:textId="77777777" w:rsidTr="00093F06">
        <w:tc>
          <w:tcPr>
            <w:tcW w:w="4672" w:type="dxa"/>
          </w:tcPr>
          <w:p w14:paraId="24D9F3AB" w14:textId="25824329" w:rsidR="00093F06" w:rsidRDefault="00093F06" w:rsidP="00093F06">
            <w:pPr>
              <w:spacing w:line="360" w:lineRule="auto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Șef interimar</w:t>
            </w:r>
            <w:r w:rsidR="00EE53BC">
              <w:rPr>
                <w:sz w:val="22"/>
                <w:lang w:val="ro-RO"/>
              </w:rPr>
              <w:t xml:space="preserve"> al Direcției Generale</w:t>
            </w:r>
          </w:p>
        </w:tc>
        <w:tc>
          <w:tcPr>
            <w:tcW w:w="4672" w:type="dxa"/>
          </w:tcPr>
          <w:p w14:paraId="5865B20D" w14:textId="13A3DDF4" w:rsidR="00093F06" w:rsidRDefault="00093F06" w:rsidP="00093F06">
            <w:pPr>
              <w:spacing w:line="360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204960,00</w:t>
            </w:r>
          </w:p>
        </w:tc>
      </w:tr>
      <w:tr w:rsidR="00093F06" w14:paraId="3346955B" w14:textId="77777777" w:rsidTr="00093F06">
        <w:tc>
          <w:tcPr>
            <w:tcW w:w="4672" w:type="dxa"/>
          </w:tcPr>
          <w:p w14:paraId="6D6ED413" w14:textId="7ABBD897" w:rsidR="00093F06" w:rsidRDefault="00093F06" w:rsidP="00093F06">
            <w:pPr>
              <w:spacing w:line="360" w:lineRule="auto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Șef adjunct interimar</w:t>
            </w:r>
            <w:r w:rsidR="00EE53BC">
              <w:rPr>
                <w:sz w:val="22"/>
                <w:lang w:val="ro-RO"/>
              </w:rPr>
              <w:t xml:space="preserve"> al Direcției Generale</w:t>
            </w:r>
          </w:p>
        </w:tc>
        <w:tc>
          <w:tcPr>
            <w:tcW w:w="4672" w:type="dxa"/>
          </w:tcPr>
          <w:p w14:paraId="4FCAD47D" w14:textId="218D05AD" w:rsidR="00093F06" w:rsidRDefault="00093F06" w:rsidP="00093F06">
            <w:pPr>
              <w:spacing w:line="360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204960,00</w:t>
            </w:r>
          </w:p>
        </w:tc>
      </w:tr>
    </w:tbl>
    <w:p w14:paraId="7778D601" w14:textId="77777777" w:rsidR="00093F06" w:rsidRPr="00093F06" w:rsidRDefault="00093F06" w:rsidP="00093F06">
      <w:pPr>
        <w:spacing w:after="0" w:line="360" w:lineRule="auto"/>
        <w:ind w:firstLine="709"/>
        <w:jc w:val="center"/>
        <w:rPr>
          <w:sz w:val="22"/>
          <w:lang w:val="ro-RO"/>
        </w:rPr>
      </w:pPr>
    </w:p>
    <w:sectPr w:rsidR="00093F06" w:rsidRPr="00093F0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06"/>
    <w:rsid w:val="00043E76"/>
    <w:rsid w:val="00093F06"/>
    <w:rsid w:val="006C0B77"/>
    <w:rsid w:val="008242FF"/>
    <w:rsid w:val="00870751"/>
    <w:rsid w:val="00887051"/>
    <w:rsid w:val="008A6B30"/>
    <w:rsid w:val="00922C48"/>
    <w:rsid w:val="00B915B7"/>
    <w:rsid w:val="00BC7195"/>
    <w:rsid w:val="00EA59DF"/>
    <w:rsid w:val="00EE4070"/>
    <w:rsid w:val="00EE53BC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031B"/>
  <w15:chartTrackingRefBased/>
  <w15:docId w15:val="{8C19F6D4-C640-4CE5-BE40-D7D8079C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Titlu1">
    <w:name w:val="heading 1"/>
    <w:basedOn w:val="Normal"/>
    <w:next w:val="Normal"/>
    <w:link w:val="Titlu1Caracter"/>
    <w:uiPriority w:val="9"/>
    <w:qFormat/>
    <w:rsid w:val="00093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93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93F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93F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93F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93F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93F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93F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93F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93F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93F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93F0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93F0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93F06"/>
    <w:rPr>
      <w:rFonts w:eastAsiaTheme="majorEastAsia" w:cstheme="majorBidi"/>
      <w:color w:val="2E74B5" w:themeColor="accent1" w:themeShade="BF"/>
      <w:sz w:val="28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93F0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93F06"/>
    <w:rPr>
      <w:rFonts w:eastAsiaTheme="majorEastAsia" w:cstheme="majorBidi"/>
      <w:color w:val="595959" w:themeColor="text1" w:themeTint="A6"/>
      <w:sz w:val="28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93F0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93F06"/>
    <w:rPr>
      <w:rFonts w:eastAsiaTheme="majorEastAsia" w:cstheme="majorBidi"/>
      <w:color w:val="272727" w:themeColor="text1" w:themeTint="D8"/>
      <w:sz w:val="28"/>
    </w:rPr>
  </w:style>
  <w:style w:type="paragraph" w:styleId="Titlu">
    <w:name w:val="Title"/>
    <w:basedOn w:val="Normal"/>
    <w:next w:val="Normal"/>
    <w:link w:val="TitluCaracter"/>
    <w:uiPriority w:val="10"/>
    <w:qFormat/>
    <w:rsid w:val="00093F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93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93F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93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93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93F06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f">
    <w:name w:val="List Paragraph"/>
    <w:basedOn w:val="Normal"/>
    <w:uiPriority w:val="34"/>
    <w:qFormat/>
    <w:rsid w:val="00093F0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93F06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93F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93F0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eferireintens">
    <w:name w:val="Intense Reference"/>
    <w:basedOn w:val="Fontdeparagrafimplicit"/>
    <w:uiPriority w:val="32"/>
    <w:qFormat/>
    <w:rsid w:val="00093F06"/>
    <w:rPr>
      <w:b/>
      <w:bCs/>
      <w:smallCaps/>
      <w:color w:val="2E74B5" w:themeColor="accent1" w:themeShade="BF"/>
      <w:spacing w:val="5"/>
    </w:rPr>
  </w:style>
  <w:style w:type="table" w:styleId="Tabelgril">
    <w:name w:val="Table Grid"/>
    <w:basedOn w:val="TabelNormal"/>
    <w:uiPriority w:val="39"/>
    <w:rsid w:val="0009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2026-05-11T07:31:00Z</dcterms:created>
  <dcterms:modified xsi:type="dcterms:W3CDTF">2026-05-11T07:47:00Z</dcterms:modified>
</cp:coreProperties>
</file>